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EB23" w14:textId="77777777" w:rsidR="00F329BF" w:rsidRDefault="008854BE">
      <w:pPr>
        <w:pStyle w:val="Textoindependiente"/>
        <w:rPr>
          <w:rFonts w:ascii="Times New Roman"/>
          <w:sz w:val="20"/>
        </w:rPr>
      </w:pPr>
      <w:r>
        <w:pict w14:anchorId="57848AB7">
          <v:rect id="_x0000_s1041" style="position:absolute;margin-left:0;margin-top:56.65pt;width:540pt;height:666.7pt;z-index:-16043520;mso-position-horizontal-relative:page;mso-position-vertical-relative:page" fillcolor="#d9d9d9" stroked="f">
            <w10:wrap anchorx="page" anchory="page"/>
          </v:rect>
        </w:pict>
      </w:r>
      <w:r>
        <w:pict w14:anchorId="12CA7F07">
          <v:group id="_x0000_s1038" style="position:absolute;margin-left:0;margin-top:0;width:540pt;height:56.65pt;z-index:-16043008;mso-position-horizontal-relative:page;mso-position-vertical-relative:page" coordsize="10800,1133">
            <v:rect id="_x0000_s1040" style="position:absolute;width:10800;height:113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800;height:1133" filled="f" stroked="f">
              <v:textbox inset="0,0,0,0">
                <w:txbxContent>
                  <w:p w14:paraId="64DEDBC2" w14:textId="77777777" w:rsidR="00CE461E" w:rsidRPr="00CE461E" w:rsidRDefault="00CE461E" w:rsidP="00CE461E">
                    <w:pPr>
                      <w:spacing w:before="14"/>
                      <w:ind w:left="2261" w:right="2049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5CA2AD2D" w14:textId="60A3590B" w:rsidR="00CE461E" w:rsidRPr="007417BD" w:rsidRDefault="007417BD" w:rsidP="00CE461E">
                    <w:pPr>
                      <w:spacing w:before="14"/>
                      <w:ind w:left="2261" w:right="2049"/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Seamless</w:t>
                    </w:r>
                    <w:r w:rsidR="00CE461E" w:rsidRPr="007417BD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CE461E" w:rsidRPr="007417BD">
                      <w:rPr>
                        <w:sz w:val="36"/>
                        <w:szCs w:val="36"/>
                        <w:lang w:val="en-US"/>
                      </w:rPr>
                      <w:t>pipe according</w:t>
                    </w:r>
                    <w:r w:rsidR="00CE461E" w:rsidRPr="007417BD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CE461E" w:rsidRPr="007417BD">
                      <w:rPr>
                        <w:sz w:val="36"/>
                        <w:szCs w:val="36"/>
                        <w:lang w:val="en-US"/>
                      </w:rPr>
                      <w:t>to</w:t>
                    </w:r>
                  </w:p>
                  <w:p w14:paraId="1672641C" w14:textId="00D73F43" w:rsidR="00F329BF" w:rsidRPr="00CE461E" w:rsidRDefault="008854BE" w:rsidP="00CE461E">
                    <w:pPr>
                      <w:spacing w:before="14"/>
                      <w:ind w:left="2261" w:right="2049"/>
                      <w:jc w:val="center"/>
                      <w:rPr>
                        <w:sz w:val="36"/>
                        <w:lang w:val="fr-FR"/>
                      </w:rPr>
                    </w:pPr>
                    <w:r w:rsidRPr="00CE461E">
                      <w:rPr>
                        <w:b/>
                        <w:sz w:val="36"/>
                        <w:lang w:val="fr-FR"/>
                      </w:rPr>
                      <w:t>UNE</w:t>
                    </w:r>
                    <w:r w:rsidRPr="00CE461E">
                      <w:rPr>
                        <w:b/>
                        <w:spacing w:val="24"/>
                        <w:sz w:val="36"/>
                        <w:lang w:val="fr-FR"/>
                      </w:rPr>
                      <w:t xml:space="preserve"> </w:t>
                    </w:r>
                    <w:r w:rsidRPr="00CE461E">
                      <w:rPr>
                        <w:b/>
                        <w:sz w:val="36"/>
                        <w:lang w:val="fr-FR"/>
                      </w:rPr>
                      <w:t>EN</w:t>
                    </w:r>
                    <w:r w:rsidRPr="00CE461E">
                      <w:rPr>
                        <w:b/>
                        <w:spacing w:val="24"/>
                        <w:sz w:val="36"/>
                        <w:lang w:val="fr-FR"/>
                      </w:rPr>
                      <w:t xml:space="preserve"> </w:t>
                    </w:r>
                    <w:r w:rsidRPr="00CE461E">
                      <w:rPr>
                        <w:b/>
                        <w:sz w:val="36"/>
                        <w:lang w:val="fr-FR"/>
                      </w:rPr>
                      <w:t>10216-1</w:t>
                    </w:r>
                    <w:r w:rsidRPr="00CE461E">
                      <w:rPr>
                        <w:b/>
                        <w:spacing w:val="9"/>
                        <w:sz w:val="36"/>
                        <w:lang w:val="fr-FR"/>
                      </w:rPr>
                      <w:t xml:space="preserve"> </w:t>
                    </w:r>
                    <w:r w:rsidRPr="00CE461E">
                      <w:rPr>
                        <w:sz w:val="36"/>
                        <w:lang w:val="fr-FR"/>
                      </w:rPr>
                      <w:t>(DIN</w:t>
                    </w:r>
                    <w:r w:rsidRPr="00CE461E">
                      <w:rPr>
                        <w:spacing w:val="23"/>
                        <w:sz w:val="36"/>
                        <w:lang w:val="fr-FR"/>
                      </w:rPr>
                      <w:t xml:space="preserve"> </w:t>
                    </w:r>
                    <w:r w:rsidRPr="00CE461E">
                      <w:rPr>
                        <w:sz w:val="36"/>
                        <w:lang w:val="fr-FR"/>
                      </w:rPr>
                      <w:t>2448)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D77DC46">
          <v:group id="_x0000_s1034" style="position:absolute;margin-left:0;margin-top:723.35pt;width:540pt;height:56.65pt;z-index:15729664;mso-position-horizontal-relative:page;mso-position-vertical-relative:page" coordorigin=",14467" coordsize="10800,1133">
            <v:rect id="_x0000_s1037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712;top:14685;width:840;height:696">
              <v:imagedata r:id="rId4" o:title=""/>
            </v:shape>
            <v:shape id="_x0000_s1035" type="#_x0000_t202" style="position:absolute;top:14467;width:10800;height:1133" filled="f" stroked="f">
              <v:textbox inset="0,0,0,0">
                <w:txbxContent>
                  <w:p w14:paraId="22390EFD" w14:textId="77777777" w:rsidR="00F329BF" w:rsidRDefault="00F329BF">
                    <w:pPr>
                      <w:spacing w:before="3"/>
                      <w:rPr>
                        <w:sz w:val="26"/>
                      </w:rPr>
                    </w:pPr>
                  </w:p>
                  <w:p w14:paraId="0200C573" w14:textId="77777777" w:rsidR="00F329BF" w:rsidRDefault="008854BE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Engineered</w:t>
                    </w:r>
                    <w:r>
                      <w:rPr>
                        <w:i/>
                        <w:color w:val="252525"/>
                        <w:spacing w:val="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Fire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Piping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S.L.</w:t>
                    </w:r>
                    <w:r>
                      <w:rPr>
                        <w:i/>
                        <w:color w:val="252525"/>
                        <w:spacing w:val="1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|</w:t>
                    </w:r>
                    <w:r>
                      <w:rPr>
                        <w:i/>
                        <w:color w:val="252525"/>
                        <w:spacing w:val="1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c.del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Pino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17,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Polígono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Industrial</w:t>
                    </w:r>
                    <w:r>
                      <w:rPr>
                        <w:i/>
                        <w:color w:val="252525"/>
                        <w:spacing w:val="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La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Malena,</w:t>
                    </w:r>
                    <w:r>
                      <w:rPr>
                        <w:i/>
                        <w:color w:val="252525"/>
                        <w:spacing w:val="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Yuncos,</w:t>
                    </w:r>
                    <w:r>
                      <w:rPr>
                        <w:i/>
                        <w:color w:val="252525"/>
                        <w:spacing w:val="1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Toledo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–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España</w:t>
                    </w:r>
                  </w:p>
                  <w:p w14:paraId="72A36F77" w14:textId="77777777" w:rsidR="00F329BF" w:rsidRDefault="008854BE">
                    <w:pPr>
                      <w:spacing w:before="8"/>
                      <w:ind w:left="279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C.I.F.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B</w:t>
                    </w:r>
                    <w:r>
                      <w:rPr>
                        <w:i/>
                        <w:color w:val="252525"/>
                        <w:spacing w:val="2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-</w:t>
                    </w:r>
                    <w:r>
                      <w:rPr>
                        <w:i/>
                        <w:color w:val="252525"/>
                        <w:spacing w:val="2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45762119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|</w:t>
                    </w:r>
                    <w:r>
                      <w:rPr>
                        <w:i/>
                        <w:color w:val="252525"/>
                        <w:spacing w:val="2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Inscrita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en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el</w:t>
                    </w:r>
                    <w:r>
                      <w:rPr>
                        <w:i/>
                        <w:color w:val="252525"/>
                        <w:spacing w:val="1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Registro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Mercantil</w:t>
                    </w:r>
                    <w:r>
                      <w:rPr>
                        <w:i/>
                        <w:color w:val="252525"/>
                        <w:spacing w:val="1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de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D167D1A" w14:textId="77777777" w:rsidR="00F329BF" w:rsidRDefault="00F329BF">
      <w:pPr>
        <w:pStyle w:val="Textoindependiente"/>
        <w:rPr>
          <w:rFonts w:ascii="Times New Roman"/>
          <w:sz w:val="20"/>
        </w:rPr>
      </w:pPr>
    </w:p>
    <w:p w14:paraId="32CA0AB0" w14:textId="77777777" w:rsidR="00F329BF" w:rsidRDefault="00F329BF">
      <w:pPr>
        <w:pStyle w:val="Textoindependiente"/>
        <w:rPr>
          <w:rFonts w:ascii="Times New Roman"/>
          <w:sz w:val="20"/>
        </w:rPr>
      </w:pPr>
    </w:p>
    <w:p w14:paraId="0C08DD47" w14:textId="77777777" w:rsidR="00F329BF" w:rsidRDefault="00F329BF">
      <w:pPr>
        <w:pStyle w:val="Textoindependiente"/>
        <w:rPr>
          <w:rFonts w:ascii="Times New Roman"/>
          <w:sz w:val="20"/>
        </w:rPr>
      </w:pPr>
    </w:p>
    <w:p w14:paraId="4B1DB061" w14:textId="77777777" w:rsidR="00F329BF" w:rsidRDefault="00F329BF">
      <w:pPr>
        <w:pStyle w:val="Textoindependiente"/>
        <w:spacing w:before="8"/>
        <w:rPr>
          <w:rFonts w:ascii="Times New Roman"/>
        </w:rPr>
      </w:pPr>
    </w:p>
    <w:p w14:paraId="001BBD68" w14:textId="3E25C511" w:rsidR="00CE461E" w:rsidRPr="00CE461E" w:rsidRDefault="00CE461E" w:rsidP="00CE461E">
      <w:pPr>
        <w:pStyle w:val="Textoindependiente"/>
        <w:spacing w:before="100" w:line="247" w:lineRule="auto"/>
        <w:ind w:left="157"/>
        <w:rPr>
          <w:spacing w:val="-1"/>
          <w:w w:val="95"/>
          <w:sz w:val="20"/>
          <w:szCs w:val="20"/>
          <w:lang w:val="en-US"/>
        </w:rPr>
      </w:pPr>
      <w:r w:rsidRPr="00CE461E">
        <w:rPr>
          <w:spacing w:val="-1"/>
          <w:w w:val="95"/>
          <w:sz w:val="20"/>
          <w:szCs w:val="20"/>
          <w:lang w:val="en-US"/>
        </w:rPr>
        <w:t>Unalloyed</w:t>
      </w:r>
      <w:r w:rsidRPr="00CE461E">
        <w:rPr>
          <w:spacing w:val="-1"/>
          <w:w w:val="95"/>
          <w:sz w:val="20"/>
          <w:szCs w:val="20"/>
          <w:lang w:val="en-US"/>
        </w:rPr>
        <w:t xml:space="preserve"> </w:t>
      </w:r>
      <w:r w:rsidRPr="00CE461E">
        <w:rPr>
          <w:spacing w:val="-1"/>
          <w:w w:val="95"/>
          <w:sz w:val="20"/>
          <w:szCs w:val="20"/>
          <w:lang w:val="en-US"/>
        </w:rPr>
        <w:t xml:space="preserve">steel </w:t>
      </w:r>
      <w:r w:rsidR="007417BD">
        <w:rPr>
          <w:spacing w:val="-1"/>
          <w:w w:val="95"/>
          <w:sz w:val="20"/>
          <w:szCs w:val="20"/>
          <w:lang w:val="en-US"/>
        </w:rPr>
        <w:t>seamless</w:t>
      </w:r>
      <w:r w:rsidRPr="00CE461E">
        <w:rPr>
          <w:spacing w:val="-1"/>
          <w:w w:val="95"/>
          <w:sz w:val="20"/>
          <w:szCs w:val="20"/>
          <w:lang w:val="en-US"/>
        </w:rPr>
        <w:t xml:space="preserve"> tubes are supplied for pressure applications, with specific characteristics at room temperature</w:t>
      </w:r>
      <w:r w:rsidRPr="00CE461E">
        <w:rPr>
          <w:spacing w:val="-1"/>
          <w:w w:val="95"/>
          <w:sz w:val="20"/>
          <w:szCs w:val="20"/>
          <w:lang w:val="en-US"/>
        </w:rPr>
        <w:t xml:space="preserve"> </w:t>
      </w:r>
    </w:p>
    <w:p w14:paraId="12FF1C86" w14:textId="1E60BC12" w:rsidR="00CE461E" w:rsidRPr="00CE461E" w:rsidRDefault="00CE461E" w:rsidP="00CE461E">
      <w:pPr>
        <w:pStyle w:val="Textoindependiente"/>
        <w:spacing w:before="100" w:line="247" w:lineRule="auto"/>
        <w:ind w:left="157"/>
        <w:rPr>
          <w:spacing w:val="-1"/>
          <w:w w:val="95"/>
          <w:sz w:val="20"/>
          <w:szCs w:val="20"/>
          <w:lang w:val="en-US"/>
        </w:rPr>
      </w:pPr>
      <w:r w:rsidRPr="00CE461E">
        <w:rPr>
          <w:spacing w:val="-1"/>
          <w:w w:val="95"/>
          <w:sz w:val="20"/>
          <w:szCs w:val="20"/>
          <w:lang w:val="en-US"/>
        </w:rPr>
        <w:t xml:space="preserve">The symbolic and numerical designation, as well as the values that must meet the corresponding </w:t>
      </w:r>
      <w:r w:rsidRPr="00CE461E">
        <w:rPr>
          <w:b/>
          <w:bCs/>
          <w:spacing w:val="-1"/>
          <w:w w:val="95"/>
          <w:sz w:val="20"/>
          <w:szCs w:val="20"/>
          <w:lang w:val="en-US"/>
        </w:rPr>
        <w:t>Traction Tests</w:t>
      </w:r>
      <w:r w:rsidRPr="00CE461E">
        <w:rPr>
          <w:spacing w:val="-1"/>
          <w:w w:val="95"/>
          <w:sz w:val="20"/>
          <w:szCs w:val="20"/>
          <w:lang w:val="en-US"/>
        </w:rPr>
        <w:t xml:space="preserve"> to</w:t>
      </w:r>
    </w:p>
    <w:p w14:paraId="4D044CEF" w14:textId="5FF5FA73" w:rsidR="00F329BF" w:rsidRPr="00CE461E" w:rsidRDefault="00CE461E" w:rsidP="00CE461E">
      <w:pPr>
        <w:pStyle w:val="Textoindependiente"/>
        <w:spacing w:before="100" w:line="247" w:lineRule="auto"/>
        <w:ind w:left="157"/>
        <w:rPr>
          <w:sz w:val="20"/>
          <w:szCs w:val="20"/>
        </w:rPr>
      </w:pPr>
      <w:r w:rsidRPr="00CE461E">
        <w:rPr>
          <w:spacing w:val="-1"/>
          <w:w w:val="95"/>
          <w:sz w:val="20"/>
          <w:szCs w:val="20"/>
        </w:rPr>
        <w:t>which they are subjected</w:t>
      </w:r>
      <w:r w:rsidR="008854BE" w:rsidRPr="00CE461E">
        <w:rPr>
          <w:w w:val="90"/>
          <w:sz w:val="20"/>
          <w:szCs w:val="20"/>
        </w:rPr>
        <w:t>:</w:t>
      </w:r>
    </w:p>
    <w:p w14:paraId="3908428B" w14:textId="77777777" w:rsidR="00F329BF" w:rsidRDefault="00F329BF">
      <w:pPr>
        <w:pStyle w:val="Textoindependiente"/>
        <w:spacing w:after="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334"/>
        <w:gridCol w:w="900"/>
        <w:gridCol w:w="1081"/>
        <w:gridCol w:w="1081"/>
        <w:gridCol w:w="2280"/>
        <w:gridCol w:w="1081"/>
        <w:gridCol w:w="1081"/>
      </w:tblGrid>
      <w:tr w:rsidR="00F329BF" w14:paraId="6B4431C4" w14:textId="77777777">
        <w:trPr>
          <w:trHeight w:val="496"/>
        </w:trPr>
        <w:tc>
          <w:tcPr>
            <w:tcW w:w="2581" w:type="dxa"/>
            <w:gridSpan w:val="2"/>
            <w:tcBorders>
              <w:bottom w:val="single" w:sz="12" w:space="0" w:color="FFFFFF"/>
            </w:tcBorders>
            <w:shd w:val="clear" w:color="auto" w:fill="3A3838"/>
          </w:tcPr>
          <w:p w14:paraId="0CEDA08C" w14:textId="2199FF32" w:rsidR="00F329BF" w:rsidRDefault="00CE461E" w:rsidP="00CE461E">
            <w:pPr>
              <w:pStyle w:val="TableParagraph"/>
              <w:spacing w:before="158"/>
              <w:rPr>
                <w:b/>
                <w:sz w:val="16"/>
              </w:rPr>
            </w:pPr>
            <w:r w:rsidRPr="00CE461E">
              <w:rPr>
                <w:b/>
                <w:color w:val="FFFFFF"/>
                <w:sz w:val="16"/>
              </w:rPr>
              <w:t>Steel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CE461E">
              <w:rPr>
                <w:b/>
                <w:color w:val="FFFFFF"/>
                <w:sz w:val="16"/>
              </w:rPr>
              <w:t>designation</w:t>
            </w:r>
          </w:p>
        </w:tc>
        <w:tc>
          <w:tcPr>
            <w:tcW w:w="7504" w:type="dxa"/>
            <w:gridSpan w:val="6"/>
            <w:tcBorders>
              <w:bottom w:val="single" w:sz="12" w:space="0" w:color="FFFFFF"/>
            </w:tcBorders>
            <w:shd w:val="clear" w:color="auto" w:fill="3A3838"/>
          </w:tcPr>
          <w:p w14:paraId="1334CA5E" w14:textId="5E0E541D" w:rsidR="00F329BF" w:rsidRDefault="00CE461E" w:rsidP="00CE461E">
            <w:pPr>
              <w:pStyle w:val="TableParagraph"/>
              <w:spacing w:before="158"/>
              <w:ind w:left="3007" w:right="2986"/>
              <w:rPr>
                <w:b/>
                <w:sz w:val="16"/>
              </w:rPr>
            </w:pPr>
            <w:r w:rsidRPr="00CE461E">
              <w:rPr>
                <w:b/>
                <w:color w:val="FFFFFF"/>
                <w:sz w:val="16"/>
              </w:rPr>
              <w:t>Tensile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CE461E">
              <w:rPr>
                <w:b/>
                <w:color w:val="FFFFFF"/>
                <w:sz w:val="16"/>
              </w:rPr>
              <w:t>test</w:t>
            </w:r>
          </w:p>
        </w:tc>
      </w:tr>
      <w:tr w:rsidR="00F329BF" w14:paraId="76B8385B" w14:textId="77777777">
        <w:trPr>
          <w:trHeight w:val="551"/>
        </w:trPr>
        <w:tc>
          <w:tcPr>
            <w:tcW w:w="1247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32362031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17DD888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3E8C65A" w14:textId="77777777" w:rsidR="00F329BF" w:rsidRDefault="00F329BF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14:paraId="040E4896" w14:textId="3A5330C0" w:rsidR="00F329BF" w:rsidRDefault="00CE461E">
            <w:pPr>
              <w:pStyle w:val="TableParagraph"/>
              <w:spacing w:before="0"/>
              <w:ind w:left="317"/>
              <w:jc w:val="left"/>
              <w:rPr>
                <w:sz w:val="16"/>
              </w:rPr>
            </w:pPr>
            <w:r w:rsidRPr="00CE461E">
              <w:rPr>
                <w:color w:val="FFFFFF"/>
                <w:sz w:val="16"/>
              </w:rPr>
              <w:t>Symbolic</w:t>
            </w:r>
          </w:p>
        </w:tc>
        <w:tc>
          <w:tcPr>
            <w:tcW w:w="1334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33034675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FB2D78A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B03853A" w14:textId="77777777" w:rsidR="00F329BF" w:rsidRDefault="00F329BF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14:paraId="411ACF79" w14:textId="52B7CF96" w:rsidR="00F329BF" w:rsidRDefault="00CE461E">
            <w:pPr>
              <w:pStyle w:val="TableParagraph"/>
              <w:spacing w:before="0"/>
              <w:ind w:left="341"/>
              <w:jc w:val="left"/>
              <w:rPr>
                <w:sz w:val="16"/>
              </w:rPr>
            </w:pPr>
            <w:r w:rsidRPr="00CE461E">
              <w:rPr>
                <w:color w:val="FFFFFF"/>
                <w:sz w:val="16"/>
              </w:rPr>
              <w:t>Numerical</w:t>
            </w:r>
          </w:p>
        </w:tc>
        <w:tc>
          <w:tcPr>
            <w:tcW w:w="3062" w:type="dxa"/>
            <w:gridSpan w:val="3"/>
            <w:tcBorders>
              <w:top w:val="single" w:sz="12" w:space="0" w:color="FFFFFF"/>
            </w:tcBorders>
            <w:shd w:val="clear" w:color="auto" w:fill="7E7E7E"/>
          </w:tcPr>
          <w:p w14:paraId="72A1A239" w14:textId="63C4F15B" w:rsidR="00CE461E" w:rsidRPr="00CE461E" w:rsidRDefault="00CE461E" w:rsidP="00411DAC">
            <w:pPr>
              <w:pStyle w:val="TableParagraph"/>
              <w:spacing w:before="103" w:line="216" w:lineRule="auto"/>
              <w:ind w:hanging="145"/>
              <w:rPr>
                <w:color w:val="FFFFFF"/>
                <w:w w:val="90"/>
                <w:sz w:val="16"/>
                <w:lang w:val="en-US"/>
              </w:rPr>
            </w:pPr>
            <w:r w:rsidRPr="00CE461E">
              <w:rPr>
                <w:color w:val="FFFFFF"/>
                <w:w w:val="90"/>
                <w:sz w:val="16"/>
                <w:lang w:val="en-US"/>
              </w:rPr>
              <w:t>Upper yield strength</w:t>
            </w:r>
            <w:r>
              <w:rPr>
                <w:color w:val="FFFFFF"/>
                <w:w w:val="90"/>
                <w:sz w:val="16"/>
                <w:lang w:val="en-US"/>
              </w:rPr>
              <w:t xml:space="preserve"> </w:t>
            </w:r>
            <w:r w:rsidRPr="00CE461E">
              <w:rPr>
                <w:color w:val="FFFFFF"/>
                <w:w w:val="90"/>
                <w:sz w:val="16"/>
                <w:lang w:val="en-US"/>
              </w:rPr>
              <w:t>ReH min. for</w:t>
            </w:r>
          </w:p>
          <w:p w14:paraId="3C9620C9" w14:textId="3DD96489" w:rsidR="00F329BF" w:rsidRPr="00CE461E" w:rsidRDefault="00CE461E" w:rsidP="00411DAC">
            <w:pPr>
              <w:pStyle w:val="TableParagraph"/>
              <w:spacing w:before="103" w:line="216" w:lineRule="auto"/>
              <w:ind w:left="694" w:hanging="414"/>
              <w:rPr>
                <w:sz w:val="16"/>
                <w:lang w:val="en-US"/>
              </w:rPr>
            </w:pPr>
            <w:r w:rsidRPr="00CE461E">
              <w:rPr>
                <w:color w:val="FFFFFF"/>
                <w:w w:val="90"/>
                <w:sz w:val="16"/>
                <w:lang w:val="en-US"/>
              </w:rPr>
              <w:t>a wall thickness T (mm)</w:t>
            </w:r>
          </w:p>
        </w:tc>
        <w:tc>
          <w:tcPr>
            <w:tcW w:w="2280" w:type="dxa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667491F7" w14:textId="77777777" w:rsidR="00F329BF" w:rsidRPr="00CE461E" w:rsidRDefault="00F329BF">
            <w:pPr>
              <w:pStyle w:val="TableParagraph"/>
              <w:spacing w:before="0"/>
              <w:jc w:val="left"/>
              <w:rPr>
                <w:sz w:val="20"/>
                <w:lang w:val="en-US"/>
              </w:rPr>
            </w:pPr>
          </w:p>
          <w:p w14:paraId="083A7C86" w14:textId="000FD0DB" w:rsidR="00411DAC" w:rsidRDefault="00411DAC" w:rsidP="00411DAC">
            <w:pPr>
              <w:pStyle w:val="TableParagraph"/>
              <w:spacing w:before="119" w:line="247" w:lineRule="auto"/>
              <w:ind w:left="1049" w:right="330" w:hanging="689"/>
              <w:rPr>
                <w:color w:val="FFFFFF"/>
                <w:spacing w:val="-1"/>
                <w:w w:val="90"/>
                <w:sz w:val="16"/>
              </w:rPr>
            </w:pPr>
            <w:r w:rsidRPr="00411DAC">
              <w:rPr>
                <w:color w:val="FFFFFF"/>
                <w:spacing w:val="-1"/>
                <w:w w:val="90"/>
                <w:sz w:val="16"/>
              </w:rPr>
              <w:t>Tensile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s</w:t>
            </w:r>
            <w:r w:rsidRPr="00411DAC">
              <w:rPr>
                <w:color w:val="FFFFFF"/>
                <w:spacing w:val="-1"/>
                <w:w w:val="90"/>
                <w:sz w:val="16"/>
              </w:rPr>
              <w:t>trength</w:t>
            </w:r>
          </w:p>
          <w:p w14:paraId="21108D7E" w14:textId="15C6D733" w:rsidR="00F329BF" w:rsidRDefault="008854BE" w:rsidP="00411DAC">
            <w:pPr>
              <w:pStyle w:val="TableParagraph"/>
              <w:spacing w:before="119" w:line="247" w:lineRule="auto"/>
              <w:ind w:left="1049" w:right="330" w:hanging="689"/>
              <w:rPr>
                <w:sz w:val="10"/>
              </w:rPr>
            </w:pP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position w:val="-3"/>
                <w:sz w:val="10"/>
              </w:rPr>
              <w:t>m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1310EFAC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3489D3" w14:textId="77777777" w:rsidR="00411DAC" w:rsidRDefault="00411DAC">
            <w:pPr>
              <w:pStyle w:val="TableParagraph"/>
              <w:spacing w:before="142" w:line="247" w:lineRule="auto"/>
              <w:ind w:left="809" w:right="617" w:hanging="164"/>
              <w:jc w:val="left"/>
              <w:rPr>
                <w:color w:val="FFFFFF"/>
                <w:w w:val="90"/>
                <w:sz w:val="16"/>
              </w:rPr>
            </w:pPr>
            <w:r w:rsidRPr="00411DAC">
              <w:rPr>
                <w:color w:val="FFFFFF"/>
                <w:w w:val="90"/>
                <w:sz w:val="16"/>
              </w:rPr>
              <w:t>Elongation</w:t>
            </w:r>
          </w:p>
          <w:p w14:paraId="0BC7453F" w14:textId="13997545" w:rsidR="00F329BF" w:rsidRDefault="008854BE" w:rsidP="00411DAC">
            <w:pPr>
              <w:pStyle w:val="TableParagraph"/>
              <w:spacing w:before="142" w:line="247" w:lineRule="auto"/>
              <w:ind w:left="809" w:right="617" w:hanging="95"/>
              <w:jc w:val="left"/>
              <w:rPr>
                <w:sz w:val="16"/>
              </w:rPr>
            </w:pPr>
            <w:r>
              <w:rPr>
                <w:color w:val="FFFFFF"/>
                <w:spacing w:val="-41"/>
                <w:w w:val="9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mín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%</w:t>
            </w:r>
          </w:p>
        </w:tc>
      </w:tr>
      <w:tr w:rsidR="00F329BF" w14:paraId="3ECFAE97" w14:textId="77777777">
        <w:trPr>
          <w:trHeight w:val="476"/>
        </w:trPr>
        <w:tc>
          <w:tcPr>
            <w:tcW w:w="1247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1456FD49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683FA7AB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AEABAB"/>
          </w:tcPr>
          <w:p w14:paraId="6D103644" w14:textId="77777777" w:rsidR="00F329BF" w:rsidRDefault="00F329B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21FEC52B" w14:textId="77777777" w:rsidR="00F329BF" w:rsidRDefault="008854BE">
            <w:pPr>
              <w:pStyle w:val="TableParagraph"/>
              <w:spacing w:before="1"/>
              <w:ind w:right="277"/>
              <w:jc w:val="right"/>
              <w:rPr>
                <w:sz w:val="14"/>
              </w:rPr>
            </w:pPr>
            <w:r>
              <w:rPr>
                <w:sz w:val="14"/>
              </w:rPr>
              <w:t>T≤16</w:t>
            </w:r>
          </w:p>
        </w:tc>
        <w:tc>
          <w:tcPr>
            <w:tcW w:w="1081" w:type="dxa"/>
            <w:shd w:val="clear" w:color="auto" w:fill="AEABAB"/>
          </w:tcPr>
          <w:p w14:paraId="45DEBCD7" w14:textId="77777777" w:rsidR="00F329BF" w:rsidRDefault="00F329B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0CFF631E" w14:textId="77777777" w:rsidR="00F329BF" w:rsidRDefault="008854BE">
            <w:pPr>
              <w:pStyle w:val="TableParagraph"/>
              <w:spacing w:before="1"/>
              <w:ind w:left="75" w:right="59"/>
              <w:rPr>
                <w:sz w:val="14"/>
              </w:rPr>
            </w:pPr>
            <w:r>
              <w:rPr>
                <w:sz w:val="14"/>
              </w:rPr>
              <w:t>16&lt;T≤40</w:t>
            </w:r>
          </w:p>
        </w:tc>
        <w:tc>
          <w:tcPr>
            <w:tcW w:w="1081" w:type="dxa"/>
            <w:shd w:val="clear" w:color="auto" w:fill="AEABAB"/>
          </w:tcPr>
          <w:p w14:paraId="3C8A35AA" w14:textId="77777777" w:rsidR="00F329BF" w:rsidRDefault="00F329B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1D398457" w14:textId="77777777" w:rsidR="00F329BF" w:rsidRDefault="008854BE">
            <w:pPr>
              <w:pStyle w:val="TableParagraph"/>
              <w:spacing w:before="1"/>
              <w:ind w:left="75" w:right="59"/>
              <w:rPr>
                <w:sz w:val="14"/>
              </w:rPr>
            </w:pPr>
            <w:r>
              <w:rPr>
                <w:sz w:val="14"/>
              </w:rPr>
              <w:t>40&lt;T≤60</w:t>
            </w:r>
          </w:p>
        </w:tc>
        <w:tc>
          <w:tcPr>
            <w:tcW w:w="2280" w:type="dxa"/>
            <w:vMerge/>
            <w:tcBorders>
              <w:top w:val="nil"/>
            </w:tcBorders>
            <w:shd w:val="clear" w:color="auto" w:fill="7E7E7E"/>
          </w:tcPr>
          <w:p w14:paraId="4296BF51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</w:tcBorders>
            <w:shd w:val="clear" w:color="auto" w:fill="7E7E7E"/>
          </w:tcPr>
          <w:p w14:paraId="2C366BBB" w14:textId="77777777" w:rsidR="00F329BF" w:rsidRDefault="00F329BF">
            <w:pPr>
              <w:rPr>
                <w:sz w:val="2"/>
                <w:szCs w:val="2"/>
              </w:rPr>
            </w:pPr>
          </w:p>
        </w:tc>
      </w:tr>
      <w:tr w:rsidR="00F329BF" w14:paraId="3CA7EE8F" w14:textId="77777777">
        <w:trPr>
          <w:trHeight w:val="476"/>
        </w:trPr>
        <w:tc>
          <w:tcPr>
            <w:tcW w:w="1247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40699F89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2F1A2BF4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18" w:space="0" w:color="FFFFFF"/>
            </w:tcBorders>
            <w:shd w:val="clear" w:color="auto" w:fill="D9D9D9"/>
          </w:tcPr>
          <w:p w14:paraId="1A14F9AC" w14:textId="77777777" w:rsidR="00F329BF" w:rsidRDefault="008854BE">
            <w:pPr>
              <w:pStyle w:val="TableParagraph"/>
              <w:spacing w:before="146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Mpa*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31BB00A5" w14:textId="77777777" w:rsidR="00F329BF" w:rsidRDefault="008854BE">
            <w:pPr>
              <w:pStyle w:val="TableParagraph"/>
              <w:spacing w:before="146"/>
              <w:ind w:left="75" w:right="59"/>
              <w:rPr>
                <w:sz w:val="16"/>
              </w:rPr>
            </w:pPr>
            <w:r>
              <w:rPr>
                <w:sz w:val="16"/>
              </w:rPr>
              <w:t>Mpa*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6E148684" w14:textId="77777777" w:rsidR="00F329BF" w:rsidRDefault="008854BE">
            <w:pPr>
              <w:pStyle w:val="TableParagraph"/>
              <w:spacing w:before="146"/>
              <w:ind w:left="75" w:right="59"/>
              <w:rPr>
                <w:sz w:val="16"/>
              </w:rPr>
            </w:pPr>
            <w:r>
              <w:rPr>
                <w:sz w:val="16"/>
              </w:rPr>
              <w:t>Mpa*</w:t>
            </w:r>
          </w:p>
        </w:tc>
        <w:tc>
          <w:tcPr>
            <w:tcW w:w="2280" w:type="dxa"/>
            <w:tcBorders>
              <w:bottom w:val="single" w:sz="18" w:space="0" w:color="FFFFFF"/>
            </w:tcBorders>
            <w:shd w:val="clear" w:color="auto" w:fill="D9D9D9"/>
          </w:tcPr>
          <w:p w14:paraId="24796839" w14:textId="77777777" w:rsidR="00F329BF" w:rsidRDefault="008854BE">
            <w:pPr>
              <w:pStyle w:val="TableParagraph"/>
              <w:spacing w:before="146"/>
              <w:ind w:left="798" w:right="779"/>
              <w:rPr>
                <w:sz w:val="16"/>
              </w:rPr>
            </w:pPr>
            <w:r>
              <w:rPr>
                <w:sz w:val="16"/>
              </w:rPr>
              <w:t>Mpa*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60A00655" w14:textId="77777777" w:rsidR="00F329BF" w:rsidRDefault="008854BE">
            <w:pPr>
              <w:pStyle w:val="TableParagraph"/>
              <w:spacing w:before="146"/>
              <w:ind w:left="77" w:right="59"/>
              <w:rPr>
                <w:sz w:val="16"/>
              </w:rPr>
            </w:pPr>
            <w:r>
              <w:rPr>
                <w:sz w:val="16"/>
              </w:rPr>
              <w:t>Longitudinal</w:t>
            </w:r>
          </w:p>
        </w:tc>
        <w:tc>
          <w:tcPr>
            <w:tcW w:w="1081" w:type="dxa"/>
            <w:tcBorders>
              <w:bottom w:val="single" w:sz="18" w:space="0" w:color="FFFFFF"/>
            </w:tcBorders>
            <w:shd w:val="clear" w:color="auto" w:fill="D9D9D9"/>
          </w:tcPr>
          <w:p w14:paraId="761FCA7C" w14:textId="77777777" w:rsidR="00F329BF" w:rsidRDefault="008854BE">
            <w:pPr>
              <w:pStyle w:val="TableParagraph"/>
              <w:spacing w:before="146"/>
              <w:ind w:left="76" w:right="59"/>
              <w:rPr>
                <w:sz w:val="16"/>
              </w:rPr>
            </w:pPr>
            <w:r>
              <w:rPr>
                <w:sz w:val="16"/>
              </w:rPr>
              <w:t>Transversal</w:t>
            </w:r>
          </w:p>
        </w:tc>
      </w:tr>
      <w:tr w:rsidR="00F329BF" w14:paraId="2F744D94" w14:textId="77777777">
        <w:trPr>
          <w:trHeight w:val="488"/>
        </w:trPr>
        <w:tc>
          <w:tcPr>
            <w:tcW w:w="1247" w:type="dxa"/>
            <w:tcBorders>
              <w:top w:val="single" w:sz="18" w:space="0" w:color="FFFFFF"/>
            </w:tcBorders>
            <w:shd w:val="clear" w:color="auto" w:fill="EFEFEF"/>
          </w:tcPr>
          <w:p w14:paraId="1177B300" w14:textId="77777777" w:rsidR="00F329BF" w:rsidRDefault="008854BE">
            <w:pPr>
              <w:pStyle w:val="TableParagraph"/>
              <w:spacing w:before="146"/>
              <w:ind w:left="296" w:right="280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334" w:type="dxa"/>
            <w:tcBorders>
              <w:top w:val="single" w:sz="18" w:space="0" w:color="FFFFFF"/>
            </w:tcBorders>
            <w:shd w:val="clear" w:color="auto" w:fill="EFEFEF"/>
          </w:tcPr>
          <w:p w14:paraId="381AD2AE" w14:textId="77777777" w:rsidR="00F329BF" w:rsidRDefault="008854BE">
            <w:pPr>
              <w:pStyle w:val="TableParagraph"/>
              <w:spacing w:before="146"/>
              <w:ind w:left="405" w:right="389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900" w:type="dxa"/>
            <w:tcBorders>
              <w:top w:val="single" w:sz="18" w:space="0" w:color="FFFFFF"/>
            </w:tcBorders>
            <w:shd w:val="clear" w:color="auto" w:fill="EFEFEF"/>
          </w:tcPr>
          <w:p w14:paraId="78112238" w14:textId="77777777" w:rsidR="00F329BF" w:rsidRDefault="008854BE">
            <w:pPr>
              <w:pStyle w:val="TableParagraph"/>
              <w:spacing w:before="146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445AA359" w14:textId="77777777" w:rsidR="00F329BF" w:rsidRDefault="008854BE">
            <w:pPr>
              <w:pStyle w:val="TableParagraph"/>
              <w:spacing w:before="146"/>
              <w:ind w:left="77" w:right="59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6439617A" w14:textId="77777777" w:rsidR="00F329BF" w:rsidRDefault="008854BE">
            <w:pPr>
              <w:pStyle w:val="TableParagraph"/>
              <w:spacing w:before="146"/>
              <w:ind w:left="77" w:right="59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280" w:type="dxa"/>
            <w:tcBorders>
              <w:top w:val="single" w:sz="18" w:space="0" w:color="FFFFFF"/>
            </w:tcBorders>
            <w:shd w:val="clear" w:color="auto" w:fill="EFEFEF"/>
          </w:tcPr>
          <w:p w14:paraId="085D5E7D" w14:textId="77777777" w:rsidR="00F329BF" w:rsidRDefault="008854BE">
            <w:pPr>
              <w:pStyle w:val="TableParagraph"/>
              <w:spacing w:before="146"/>
              <w:ind w:left="798" w:right="784"/>
              <w:rPr>
                <w:sz w:val="16"/>
              </w:rPr>
            </w:pPr>
            <w:r>
              <w:rPr>
                <w:w w:val="95"/>
                <w:sz w:val="16"/>
              </w:rPr>
              <w:t>360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00FE9ABC" w14:textId="77777777" w:rsidR="00F329BF" w:rsidRDefault="008854BE">
            <w:pPr>
              <w:pStyle w:val="TableParagraph"/>
              <w:spacing w:before="146"/>
              <w:ind w:left="77" w:right="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1" w:type="dxa"/>
            <w:tcBorders>
              <w:top w:val="single" w:sz="18" w:space="0" w:color="FFFFFF"/>
            </w:tcBorders>
            <w:shd w:val="clear" w:color="auto" w:fill="EFEFEF"/>
          </w:tcPr>
          <w:p w14:paraId="4282D00D" w14:textId="77777777" w:rsidR="00F329BF" w:rsidRDefault="008854BE">
            <w:pPr>
              <w:pStyle w:val="TableParagraph"/>
              <w:spacing w:before="146"/>
              <w:ind w:left="77" w:right="5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F329BF" w14:paraId="72E29EF9" w14:textId="77777777">
        <w:trPr>
          <w:trHeight w:val="501"/>
        </w:trPr>
        <w:tc>
          <w:tcPr>
            <w:tcW w:w="1247" w:type="dxa"/>
            <w:shd w:val="clear" w:color="auto" w:fill="E0E0E0"/>
          </w:tcPr>
          <w:p w14:paraId="1BD0F751" w14:textId="77777777" w:rsidR="00F329BF" w:rsidRDefault="008854BE">
            <w:pPr>
              <w:pStyle w:val="TableParagraph"/>
              <w:spacing w:before="158"/>
              <w:ind w:left="296" w:right="280"/>
              <w:rPr>
                <w:sz w:val="16"/>
              </w:rPr>
            </w:pPr>
            <w:r>
              <w:rPr>
                <w:sz w:val="16"/>
              </w:rPr>
              <w:t>P265TR1</w:t>
            </w:r>
          </w:p>
        </w:tc>
        <w:tc>
          <w:tcPr>
            <w:tcW w:w="1334" w:type="dxa"/>
            <w:shd w:val="clear" w:color="auto" w:fill="E0E0E0"/>
          </w:tcPr>
          <w:p w14:paraId="3AAC9C04" w14:textId="77777777" w:rsidR="00F329BF" w:rsidRDefault="008854BE">
            <w:pPr>
              <w:pStyle w:val="TableParagraph"/>
              <w:spacing w:before="158"/>
              <w:ind w:left="405" w:right="389"/>
              <w:rPr>
                <w:sz w:val="16"/>
              </w:rPr>
            </w:pPr>
            <w:r>
              <w:rPr>
                <w:sz w:val="16"/>
              </w:rPr>
              <w:t>1,0258</w:t>
            </w:r>
          </w:p>
        </w:tc>
        <w:tc>
          <w:tcPr>
            <w:tcW w:w="900" w:type="dxa"/>
            <w:shd w:val="clear" w:color="auto" w:fill="E0E0E0"/>
          </w:tcPr>
          <w:p w14:paraId="0AEA2B22" w14:textId="77777777" w:rsidR="00F329BF" w:rsidRDefault="008854BE">
            <w:pPr>
              <w:pStyle w:val="TableParagraph"/>
              <w:spacing w:before="158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081" w:type="dxa"/>
            <w:shd w:val="clear" w:color="auto" w:fill="E0E0E0"/>
          </w:tcPr>
          <w:p w14:paraId="54857D7C" w14:textId="77777777" w:rsidR="00F329BF" w:rsidRDefault="008854BE">
            <w:pPr>
              <w:pStyle w:val="TableParagraph"/>
              <w:spacing w:before="158"/>
              <w:ind w:left="77" w:right="59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081" w:type="dxa"/>
            <w:shd w:val="clear" w:color="auto" w:fill="E0E0E0"/>
          </w:tcPr>
          <w:p w14:paraId="202BD87D" w14:textId="77777777" w:rsidR="00F329BF" w:rsidRDefault="008854BE">
            <w:pPr>
              <w:pStyle w:val="TableParagraph"/>
              <w:spacing w:before="158"/>
              <w:ind w:left="77" w:right="59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280" w:type="dxa"/>
            <w:shd w:val="clear" w:color="auto" w:fill="E0E0E0"/>
          </w:tcPr>
          <w:p w14:paraId="4D1CF01A" w14:textId="77777777" w:rsidR="00F329BF" w:rsidRDefault="008854BE">
            <w:pPr>
              <w:pStyle w:val="TableParagraph"/>
              <w:spacing w:before="158"/>
              <w:ind w:left="798" w:right="784"/>
              <w:rPr>
                <w:sz w:val="16"/>
              </w:rPr>
            </w:pPr>
            <w:r>
              <w:rPr>
                <w:w w:val="95"/>
                <w:sz w:val="16"/>
              </w:rPr>
              <w:t>410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570</w:t>
            </w:r>
          </w:p>
        </w:tc>
        <w:tc>
          <w:tcPr>
            <w:tcW w:w="1081" w:type="dxa"/>
            <w:shd w:val="clear" w:color="auto" w:fill="E0E0E0"/>
          </w:tcPr>
          <w:p w14:paraId="6A33F43A" w14:textId="77777777" w:rsidR="00F329BF" w:rsidRDefault="008854BE">
            <w:pPr>
              <w:pStyle w:val="TableParagraph"/>
              <w:spacing w:before="158"/>
              <w:ind w:left="77" w:right="5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1" w:type="dxa"/>
            <w:shd w:val="clear" w:color="auto" w:fill="E0E0E0"/>
          </w:tcPr>
          <w:p w14:paraId="662D4CA7" w14:textId="77777777" w:rsidR="00F329BF" w:rsidRDefault="008854BE">
            <w:pPr>
              <w:pStyle w:val="TableParagraph"/>
              <w:spacing w:before="158"/>
              <w:ind w:left="77" w:right="5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14:paraId="7AF99D68" w14:textId="77777777" w:rsidR="00F329BF" w:rsidRDefault="008854BE">
      <w:pPr>
        <w:spacing w:before="113"/>
        <w:ind w:right="283"/>
        <w:jc w:val="right"/>
        <w:rPr>
          <w:rFonts w:ascii="Calibri"/>
          <w:sz w:val="14"/>
        </w:rPr>
      </w:pPr>
      <w:r>
        <w:rPr>
          <w:rFonts w:ascii="Calibri"/>
          <w:sz w:val="14"/>
        </w:rPr>
        <w:t>* 1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Mpa =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1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N/mm</w:t>
      </w:r>
    </w:p>
    <w:p w14:paraId="55188ECC" w14:textId="77777777" w:rsidR="00F329BF" w:rsidRDefault="00F329BF">
      <w:pPr>
        <w:pStyle w:val="Textoindependiente"/>
        <w:rPr>
          <w:rFonts w:ascii="Calibri"/>
          <w:sz w:val="19"/>
        </w:rPr>
      </w:pPr>
    </w:p>
    <w:p w14:paraId="5C560E6A" w14:textId="2F2145CD" w:rsidR="00411DAC" w:rsidRDefault="00411DAC" w:rsidP="00411DAC">
      <w:pPr>
        <w:pStyle w:val="Textoindependiente"/>
        <w:spacing w:before="9"/>
        <w:ind w:left="142"/>
        <w:rPr>
          <w:w w:val="95"/>
          <w:lang w:val="en-US"/>
        </w:rPr>
      </w:pPr>
      <w:r w:rsidRPr="00411DAC">
        <w:rPr>
          <w:w w:val="95"/>
          <w:lang w:val="en-US"/>
        </w:rPr>
        <w:t>The</w:t>
      </w:r>
      <w:r w:rsidRPr="00411DAC">
        <w:rPr>
          <w:w w:val="95"/>
          <w:lang w:val="en-US"/>
        </w:rPr>
        <w:t xml:space="preserve"> </w:t>
      </w:r>
      <w:r w:rsidRPr="00411DAC">
        <w:rPr>
          <w:w w:val="95"/>
          <w:lang w:val="en-US"/>
        </w:rPr>
        <w:t xml:space="preserve">Chemical Composition of the </w:t>
      </w:r>
      <w:r w:rsidR="007417BD">
        <w:rPr>
          <w:w w:val="95"/>
          <w:lang w:val="en-US"/>
        </w:rPr>
        <w:t>seamless</w:t>
      </w:r>
      <w:r w:rsidRPr="00411DAC">
        <w:rPr>
          <w:w w:val="95"/>
          <w:lang w:val="en-US"/>
        </w:rPr>
        <w:t xml:space="preserve"> steel pipe will be according to the requirements of the table shown</w:t>
      </w:r>
    </w:p>
    <w:p w14:paraId="5226F438" w14:textId="37D6DC25" w:rsidR="00F329BF" w:rsidRDefault="00411DAC" w:rsidP="00411DAC">
      <w:pPr>
        <w:pStyle w:val="Textoindependiente"/>
        <w:spacing w:before="9"/>
        <w:ind w:left="284" w:hanging="284"/>
        <w:rPr>
          <w:sz w:val="17"/>
        </w:rPr>
      </w:pPr>
      <w:r w:rsidRPr="007417BD">
        <w:rPr>
          <w:w w:val="95"/>
          <w:lang w:val="en-US"/>
        </w:rPr>
        <w:t xml:space="preserve">   </w:t>
      </w:r>
      <w:r w:rsidRPr="00411DAC">
        <w:rPr>
          <w:w w:val="95"/>
        </w:rPr>
        <w:t>below</w:t>
      </w: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723"/>
        <w:gridCol w:w="1162"/>
        <w:gridCol w:w="1396"/>
        <w:gridCol w:w="1396"/>
        <w:gridCol w:w="1396"/>
        <w:gridCol w:w="1396"/>
      </w:tblGrid>
      <w:tr w:rsidR="00F329BF" w14:paraId="5E45F4D5" w14:textId="77777777">
        <w:trPr>
          <w:trHeight w:val="385"/>
        </w:trPr>
        <w:tc>
          <w:tcPr>
            <w:tcW w:w="333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B73F49E" w14:textId="77777777" w:rsidR="00F329BF" w:rsidRDefault="008854BE">
            <w:pPr>
              <w:pStyle w:val="TableParagraph"/>
              <w:spacing w:before="106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Designación del</w:t>
            </w:r>
            <w:r>
              <w:rPr>
                <w:b/>
                <w:color w:val="FFFFFF"/>
                <w:spacing w:val="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Acero</w:t>
            </w:r>
          </w:p>
        </w:tc>
        <w:tc>
          <w:tcPr>
            <w:tcW w:w="1162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6A7C16EE" w14:textId="77777777" w:rsidR="00F329BF" w:rsidRDefault="008854BE">
            <w:pPr>
              <w:pStyle w:val="TableParagraph"/>
              <w:spacing w:before="108"/>
              <w:ind w:left="22"/>
              <w:rPr>
                <w:b/>
                <w:sz w:val="16"/>
              </w:rPr>
            </w:pPr>
            <w:r>
              <w:rPr>
                <w:b/>
                <w:color w:val="FFFFFF"/>
                <w:w w:val="126"/>
                <w:sz w:val="16"/>
              </w:rPr>
              <w:t>C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58897E1" w14:textId="77777777" w:rsidR="00F329BF" w:rsidRDefault="008854BE">
            <w:pPr>
              <w:pStyle w:val="TableParagraph"/>
              <w:spacing w:before="108"/>
              <w:ind w:left="441" w:right="422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Si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4377066" w14:textId="77777777" w:rsidR="00F329BF" w:rsidRDefault="008854BE">
            <w:pPr>
              <w:pStyle w:val="TableParagraph"/>
              <w:spacing w:before="108"/>
              <w:ind w:left="443" w:right="421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Mn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6DDFD4D7" w14:textId="77777777" w:rsidR="00F329BF" w:rsidRDefault="008854BE">
            <w:pPr>
              <w:pStyle w:val="TableParagraph"/>
              <w:spacing w:before="108"/>
              <w:ind w:left="24"/>
              <w:rPr>
                <w:b/>
                <w:sz w:val="16"/>
              </w:rPr>
            </w:pPr>
            <w:r>
              <w:rPr>
                <w:b/>
                <w:color w:val="FFFFFF"/>
                <w:w w:val="112"/>
                <w:sz w:val="16"/>
              </w:rPr>
              <w:t>P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EF52980" w14:textId="77777777" w:rsidR="00F329BF" w:rsidRDefault="008854BE">
            <w:pPr>
              <w:pStyle w:val="TableParagraph"/>
              <w:spacing w:before="108"/>
              <w:ind w:left="26"/>
              <w:rPr>
                <w:b/>
                <w:sz w:val="16"/>
              </w:rPr>
            </w:pPr>
            <w:r>
              <w:rPr>
                <w:b/>
                <w:color w:val="FFFFFF"/>
                <w:w w:val="118"/>
                <w:sz w:val="16"/>
              </w:rPr>
              <w:t>S</w:t>
            </w:r>
          </w:p>
        </w:tc>
      </w:tr>
      <w:tr w:rsidR="00F329BF" w14:paraId="48CF33EC" w14:textId="77777777">
        <w:trPr>
          <w:trHeight w:val="378"/>
        </w:trPr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3CCE6758" w14:textId="77777777" w:rsidR="00F329BF" w:rsidRDefault="008854BE">
            <w:pPr>
              <w:pStyle w:val="TableParagraph"/>
              <w:spacing w:before="93"/>
              <w:ind w:left="49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Simbólica</w:t>
            </w:r>
          </w:p>
        </w:tc>
        <w:tc>
          <w:tcPr>
            <w:tcW w:w="1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555F7E3F" w14:textId="74970308" w:rsidR="00F329BF" w:rsidRDefault="008854BE" w:rsidP="00411DAC">
            <w:pPr>
              <w:pStyle w:val="TableParagraph"/>
              <w:spacing w:before="93"/>
              <w:ind w:left="501" w:right="481"/>
              <w:rPr>
                <w:sz w:val="16"/>
              </w:rPr>
            </w:pPr>
            <w:r>
              <w:rPr>
                <w:color w:val="FFFFFF"/>
                <w:sz w:val="16"/>
              </w:rPr>
              <w:t>Numérica</w:t>
            </w:r>
            <w:r w:rsidR="00411DAC" w:rsidRPr="00411DAC">
              <w:rPr>
                <w:color w:val="FFFFFF"/>
                <w:sz w:val="16"/>
              </w:rPr>
              <w:tab/>
            </w:r>
          </w:p>
        </w:tc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B7B2A93" w14:textId="77777777" w:rsidR="00F329BF" w:rsidRDefault="008854BE">
            <w:pPr>
              <w:pStyle w:val="TableParagraph"/>
              <w:spacing w:before="93"/>
              <w:ind w:left="328" w:right="306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F1D34A0" w14:textId="77777777" w:rsidR="00F329BF" w:rsidRDefault="008854BE">
            <w:pPr>
              <w:pStyle w:val="TableParagraph"/>
              <w:spacing w:before="93"/>
              <w:ind w:left="440" w:right="422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2E78B531" w14:textId="77777777" w:rsidR="00F329BF" w:rsidRDefault="008854BE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7CBF52F" w14:textId="77777777" w:rsidR="00F329BF" w:rsidRDefault="008854BE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168A0ADB" w14:textId="77777777" w:rsidR="00F329BF" w:rsidRDefault="008854BE">
            <w:pPr>
              <w:pStyle w:val="TableParagraph"/>
              <w:spacing w:before="93"/>
              <w:ind w:left="443" w:right="419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máx.</w:t>
            </w:r>
          </w:p>
        </w:tc>
      </w:tr>
      <w:tr w:rsidR="00F329BF" w14:paraId="08CD4E51" w14:textId="77777777">
        <w:trPr>
          <w:trHeight w:val="398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007BFB2" w14:textId="77777777" w:rsidR="00F329BF" w:rsidRDefault="008854BE">
            <w:pPr>
              <w:pStyle w:val="TableParagraph"/>
              <w:spacing w:before="101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451FD22" w14:textId="77777777" w:rsidR="00F329BF" w:rsidRDefault="008854BE">
            <w:pPr>
              <w:pStyle w:val="TableParagraph"/>
              <w:spacing w:before="101"/>
              <w:ind w:left="501" w:right="479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116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868E9A6" w14:textId="77777777" w:rsidR="00F329BF" w:rsidRDefault="008854BE">
            <w:pPr>
              <w:pStyle w:val="TableParagraph"/>
              <w:spacing w:before="101"/>
              <w:ind w:left="325" w:right="306"/>
              <w:rPr>
                <w:sz w:val="16"/>
              </w:rPr>
            </w:pPr>
            <w:r>
              <w:rPr>
                <w:w w:val="95"/>
                <w:sz w:val="16"/>
              </w:rPr>
              <w:t>0,16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BD87F84" w14:textId="77777777" w:rsidR="00F329BF" w:rsidRDefault="008854BE">
            <w:pPr>
              <w:pStyle w:val="TableParagraph"/>
              <w:spacing w:before="101"/>
              <w:ind w:left="442" w:right="422"/>
              <w:rPr>
                <w:sz w:val="16"/>
              </w:rPr>
            </w:pPr>
            <w:r>
              <w:rPr>
                <w:w w:val="95"/>
                <w:sz w:val="16"/>
              </w:rPr>
              <w:t>0,35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BA0A83E" w14:textId="77777777" w:rsidR="00F329BF" w:rsidRDefault="008854BE">
            <w:pPr>
              <w:pStyle w:val="TableParagraph"/>
              <w:spacing w:before="101"/>
              <w:ind w:left="443" w:right="420"/>
              <w:rPr>
                <w:sz w:val="16"/>
              </w:rPr>
            </w:pPr>
            <w:r>
              <w:rPr>
                <w:w w:val="95"/>
                <w:sz w:val="16"/>
              </w:rPr>
              <w:t>1,20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D6342B1" w14:textId="77777777" w:rsidR="00F329BF" w:rsidRDefault="008854BE">
            <w:pPr>
              <w:pStyle w:val="TableParagraph"/>
              <w:spacing w:before="101"/>
              <w:ind w:left="443" w:right="41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40256EB" w14:textId="77777777" w:rsidR="00F329BF" w:rsidRDefault="008854BE">
            <w:pPr>
              <w:pStyle w:val="TableParagraph"/>
              <w:spacing w:before="101"/>
              <w:ind w:left="443" w:right="417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</w:tr>
      <w:tr w:rsidR="00F329BF" w14:paraId="216D3FAF" w14:textId="77777777">
        <w:trPr>
          <w:trHeight w:val="410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7421DD7" w14:textId="77777777" w:rsidR="00F329BF" w:rsidRDefault="008854BE">
            <w:pPr>
              <w:pStyle w:val="TableParagraph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P265TR1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E7FA595" w14:textId="77777777" w:rsidR="00F329BF" w:rsidRDefault="008854BE">
            <w:pPr>
              <w:pStyle w:val="TableParagraph"/>
              <w:ind w:left="501" w:right="479"/>
              <w:rPr>
                <w:sz w:val="16"/>
              </w:rPr>
            </w:pPr>
            <w:r>
              <w:rPr>
                <w:sz w:val="16"/>
              </w:rPr>
              <w:t>1,0258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200353A" w14:textId="77777777" w:rsidR="00F329BF" w:rsidRDefault="008854BE">
            <w:pPr>
              <w:pStyle w:val="TableParagraph"/>
              <w:ind w:left="325" w:right="306"/>
              <w:rPr>
                <w:sz w:val="16"/>
              </w:rPr>
            </w:pPr>
            <w:r>
              <w:rPr>
                <w:w w:val="95"/>
                <w:sz w:val="16"/>
              </w:rPr>
              <w:t>0,20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D069B5B" w14:textId="77777777" w:rsidR="00F329BF" w:rsidRDefault="008854BE">
            <w:pPr>
              <w:pStyle w:val="TableParagraph"/>
              <w:ind w:left="442" w:right="422"/>
              <w:rPr>
                <w:sz w:val="16"/>
              </w:rPr>
            </w:pPr>
            <w:r>
              <w:rPr>
                <w:w w:val="95"/>
                <w:sz w:val="16"/>
              </w:rPr>
              <w:t>0,40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182CF1E" w14:textId="77777777" w:rsidR="00F329BF" w:rsidRDefault="008854BE">
            <w:pPr>
              <w:pStyle w:val="TableParagraph"/>
              <w:ind w:left="443" w:right="420"/>
              <w:rPr>
                <w:sz w:val="16"/>
              </w:rPr>
            </w:pPr>
            <w:r>
              <w:rPr>
                <w:w w:val="95"/>
                <w:sz w:val="16"/>
              </w:rPr>
              <w:t>1,40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250A2AA" w14:textId="77777777" w:rsidR="00F329BF" w:rsidRDefault="008854BE">
            <w:pPr>
              <w:pStyle w:val="TableParagraph"/>
              <w:ind w:left="443" w:right="41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A7D3BD6" w14:textId="77777777" w:rsidR="00F329BF" w:rsidRDefault="008854BE">
            <w:pPr>
              <w:pStyle w:val="TableParagraph"/>
              <w:ind w:left="443" w:right="417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</w:tr>
    </w:tbl>
    <w:p w14:paraId="7730E63A" w14:textId="77777777" w:rsidR="00F329BF" w:rsidRDefault="00F329BF">
      <w:pPr>
        <w:pStyle w:val="Textoindependiente"/>
        <w:spacing w:before="1"/>
        <w:rPr>
          <w:sz w:val="28"/>
        </w:rPr>
      </w:pPr>
    </w:p>
    <w:p w14:paraId="23A6BC80" w14:textId="53381D1C" w:rsidR="00411DAC" w:rsidRPr="00411DAC" w:rsidRDefault="00411DAC" w:rsidP="00411DAC">
      <w:pPr>
        <w:pStyle w:val="Textoindependiente"/>
        <w:spacing w:before="1"/>
        <w:ind w:left="142"/>
        <w:rPr>
          <w:b/>
          <w:bCs/>
          <w:szCs w:val="22"/>
          <w:lang w:val="en-US"/>
        </w:rPr>
      </w:pPr>
      <w:r w:rsidRPr="00411DAC">
        <w:rPr>
          <w:szCs w:val="22"/>
          <w:lang w:val="en-US"/>
        </w:rPr>
        <w:t>This</w:t>
      </w:r>
      <w:r w:rsidRPr="00411DAC">
        <w:rPr>
          <w:szCs w:val="22"/>
          <w:lang w:val="en-US"/>
        </w:rPr>
        <w:t xml:space="preserve"> </w:t>
      </w:r>
      <w:r w:rsidRPr="00411DAC">
        <w:rPr>
          <w:szCs w:val="22"/>
          <w:lang w:val="en-US"/>
        </w:rPr>
        <w:t xml:space="preserve">Standard presents a </w:t>
      </w:r>
      <w:r w:rsidRPr="00411DAC">
        <w:rPr>
          <w:b/>
          <w:bCs/>
          <w:szCs w:val="22"/>
          <w:lang w:val="en-US"/>
        </w:rPr>
        <w:t xml:space="preserve">Table of Dimensions Masses </w:t>
      </w:r>
      <w:r>
        <w:rPr>
          <w:b/>
          <w:bCs/>
          <w:szCs w:val="22"/>
          <w:lang w:val="en-US"/>
        </w:rPr>
        <w:t xml:space="preserve">/ </w:t>
      </w:r>
      <w:r w:rsidRPr="00411DAC">
        <w:rPr>
          <w:b/>
          <w:bCs/>
          <w:szCs w:val="22"/>
          <w:lang w:val="en-US"/>
        </w:rPr>
        <w:t>Length Unit</w:t>
      </w:r>
      <w:r>
        <w:rPr>
          <w:b/>
          <w:bCs/>
          <w:szCs w:val="22"/>
          <w:lang w:val="en-US"/>
        </w:rPr>
        <w:t xml:space="preserve"> -</w:t>
      </w:r>
      <w:r w:rsidRPr="00411DAC">
        <w:rPr>
          <w:b/>
          <w:bCs/>
          <w:szCs w:val="22"/>
          <w:lang w:val="en-US"/>
        </w:rPr>
        <w:t xml:space="preserve"> Diameter and Thickness</w:t>
      </w:r>
    </w:p>
    <w:p w14:paraId="33A4EF9E" w14:textId="4E9A48E0" w:rsidR="00F329BF" w:rsidRPr="00411DAC" w:rsidRDefault="00411DAC" w:rsidP="00411DAC">
      <w:pPr>
        <w:pStyle w:val="Textoindependiente"/>
        <w:spacing w:before="1"/>
        <w:ind w:left="142"/>
        <w:rPr>
          <w:sz w:val="9"/>
          <w:lang w:val="en-US"/>
        </w:rPr>
      </w:pPr>
      <w:r w:rsidRPr="00411DAC">
        <w:rPr>
          <w:b/>
          <w:bCs/>
          <w:szCs w:val="22"/>
          <w:lang w:val="en-US"/>
        </w:rPr>
        <w:t>Tolerances</w:t>
      </w:r>
      <w:r w:rsidRPr="00411DAC">
        <w:rPr>
          <w:szCs w:val="22"/>
          <w:lang w:val="en-US"/>
        </w:rPr>
        <w:t xml:space="preserve"> referring to the manufactured pipe used in our production process</w:t>
      </w: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127"/>
        <w:gridCol w:w="1579"/>
        <w:gridCol w:w="1550"/>
        <w:gridCol w:w="2245"/>
      </w:tblGrid>
      <w:tr w:rsidR="00F329BF" w:rsidRPr="00411DAC" w14:paraId="29A2834F" w14:textId="77777777">
        <w:trPr>
          <w:trHeight w:val="482"/>
        </w:trPr>
        <w:tc>
          <w:tcPr>
            <w:tcW w:w="2578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9893D77" w14:textId="4E9373CD" w:rsidR="00F329BF" w:rsidRDefault="00411DAC" w:rsidP="00411DAC">
            <w:pPr>
              <w:pStyle w:val="TableParagraph"/>
              <w:spacing w:before="155"/>
              <w:ind w:left="571" w:right="552"/>
              <w:rPr>
                <w:b/>
                <w:sz w:val="16"/>
              </w:rPr>
            </w:pPr>
            <w:r w:rsidRPr="00411DAC">
              <w:rPr>
                <w:b/>
                <w:color w:val="FFFFFF"/>
                <w:sz w:val="16"/>
              </w:rPr>
              <w:t>External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411DAC">
              <w:rPr>
                <w:b/>
                <w:color w:val="FFFFFF"/>
                <w:sz w:val="16"/>
              </w:rPr>
              <w:t>diameter</w:t>
            </w:r>
          </w:p>
        </w:tc>
        <w:tc>
          <w:tcPr>
            <w:tcW w:w="2127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107D97F" w14:textId="742C3CB2" w:rsidR="00F329BF" w:rsidRDefault="00411DAC" w:rsidP="00411DAC">
            <w:pPr>
              <w:pStyle w:val="TableParagraph"/>
              <w:spacing w:before="155"/>
              <w:ind w:left="417" w:right="552"/>
              <w:rPr>
                <w:b/>
                <w:sz w:val="16"/>
              </w:rPr>
            </w:pPr>
            <w:r w:rsidRPr="00411DAC">
              <w:rPr>
                <w:b/>
                <w:color w:val="FFFFFF"/>
                <w:sz w:val="16"/>
              </w:rPr>
              <w:t>Wall</w:t>
            </w:r>
            <w:r>
              <w:rPr>
                <w:b/>
                <w:color w:val="FFFFFF"/>
                <w:sz w:val="16"/>
              </w:rPr>
              <w:t xml:space="preserve"> </w:t>
            </w:r>
            <w:r w:rsidRPr="00411DAC">
              <w:rPr>
                <w:b/>
                <w:color w:val="FFFFFF"/>
                <w:sz w:val="16"/>
              </w:rPr>
              <w:t>thickness</w:t>
            </w:r>
          </w:p>
        </w:tc>
        <w:tc>
          <w:tcPr>
            <w:tcW w:w="3129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0426BAF" w14:textId="77777777" w:rsidR="00411DAC" w:rsidRPr="00411DAC" w:rsidRDefault="00411DAC" w:rsidP="00411DAC">
            <w:pPr>
              <w:pStyle w:val="TableParagraph"/>
              <w:spacing w:before="62" w:line="247" w:lineRule="auto"/>
              <w:ind w:left="866" w:right="239" w:hanging="587"/>
              <w:rPr>
                <w:b/>
                <w:color w:val="FFFFFF"/>
                <w:spacing w:val="-1"/>
                <w:sz w:val="16"/>
                <w:lang w:val="en-US"/>
              </w:rPr>
            </w:pPr>
            <w:r w:rsidRPr="00411DAC">
              <w:rPr>
                <w:b/>
                <w:color w:val="FFFFFF"/>
                <w:spacing w:val="-1"/>
                <w:sz w:val="16"/>
                <w:lang w:val="en-US"/>
              </w:rPr>
              <w:t>Tolerances in the</w:t>
            </w:r>
          </w:p>
          <w:p w14:paraId="252F99C1" w14:textId="0F29DA24" w:rsidR="00F329BF" w:rsidRPr="00411DAC" w:rsidRDefault="00411DAC" w:rsidP="00411DAC">
            <w:pPr>
              <w:pStyle w:val="TableParagraph"/>
              <w:spacing w:before="62" w:line="247" w:lineRule="auto"/>
              <w:ind w:left="866" w:right="239" w:firstLine="67"/>
              <w:jc w:val="left"/>
              <w:rPr>
                <w:b/>
                <w:sz w:val="16"/>
                <w:lang w:val="en-US"/>
              </w:rPr>
            </w:pPr>
            <w:r w:rsidRPr="00411DAC">
              <w:rPr>
                <w:b/>
                <w:color w:val="FFFFFF"/>
                <w:spacing w:val="-1"/>
                <w:sz w:val="16"/>
                <w:lang w:val="en-US"/>
              </w:rPr>
              <w:t>External diameter</w:t>
            </w:r>
          </w:p>
        </w:tc>
        <w:tc>
          <w:tcPr>
            <w:tcW w:w="2245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77D45AEF" w14:textId="77777777" w:rsidR="00411DAC" w:rsidRPr="00411DAC" w:rsidRDefault="00411DAC" w:rsidP="00411DAC">
            <w:pPr>
              <w:pStyle w:val="TableParagraph"/>
              <w:spacing w:before="62" w:line="247" w:lineRule="auto"/>
              <w:ind w:left="273" w:hanging="433"/>
              <w:rPr>
                <w:b/>
                <w:color w:val="FFFFFF"/>
                <w:sz w:val="16"/>
                <w:lang w:val="en-US"/>
              </w:rPr>
            </w:pPr>
            <w:r w:rsidRPr="00411DAC">
              <w:rPr>
                <w:b/>
                <w:color w:val="FFFFFF"/>
                <w:sz w:val="16"/>
                <w:lang w:val="en-US"/>
              </w:rPr>
              <w:t>Mass per unit</w:t>
            </w:r>
          </w:p>
          <w:p w14:paraId="2E2A58EF" w14:textId="28B187C0" w:rsidR="00F329BF" w:rsidRPr="00411DAC" w:rsidRDefault="00411DAC" w:rsidP="00411DAC">
            <w:pPr>
              <w:pStyle w:val="TableParagraph"/>
              <w:spacing w:before="62" w:line="247" w:lineRule="auto"/>
              <w:ind w:left="273" w:hanging="8"/>
              <w:jc w:val="left"/>
              <w:rPr>
                <w:b/>
                <w:sz w:val="16"/>
                <w:lang w:val="en-US"/>
              </w:rPr>
            </w:pPr>
            <w:r w:rsidRPr="00411DAC">
              <w:rPr>
                <w:b/>
                <w:color w:val="FFFFFF"/>
                <w:sz w:val="16"/>
                <w:lang w:val="en-US"/>
              </w:rPr>
              <w:t>length of black pipe</w:t>
            </w:r>
          </w:p>
        </w:tc>
      </w:tr>
      <w:tr w:rsidR="00F329BF" w14:paraId="69244E6B" w14:textId="77777777">
        <w:trPr>
          <w:trHeight w:val="377"/>
        </w:trPr>
        <w:tc>
          <w:tcPr>
            <w:tcW w:w="2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5A942B8D" w14:textId="77777777" w:rsidR="00F329BF" w:rsidRDefault="008854BE">
            <w:pPr>
              <w:pStyle w:val="TableParagraph"/>
              <w:spacing w:before="94"/>
              <w:ind w:left="570" w:right="552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0157AB1D" w14:textId="77777777" w:rsidR="00F329BF" w:rsidRDefault="008854BE">
            <w:pPr>
              <w:pStyle w:val="TableParagraph"/>
              <w:spacing w:before="94"/>
              <w:ind w:left="403" w:right="381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157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1B4C1C1A" w14:textId="77777777" w:rsidR="00F329BF" w:rsidRDefault="008854BE">
            <w:pPr>
              <w:pStyle w:val="TableParagraph"/>
              <w:spacing w:before="94"/>
              <w:ind w:left="573" w:right="54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máx.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51DEDD7F" w14:textId="77777777" w:rsidR="00F329BF" w:rsidRDefault="008854BE">
            <w:pPr>
              <w:pStyle w:val="TableParagraph"/>
              <w:spacing w:before="94"/>
              <w:ind w:left="559" w:right="533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máx.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DE4447D" w14:textId="77777777" w:rsidR="00F329BF" w:rsidRDefault="008854BE">
            <w:pPr>
              <w:pStyle w:val="TableParagraph"/>
              <w:spacing w:before="94"/>
              <w:ind w:left="936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Kg/m.</w:t>
            </w:r>
          </w:p>
        </w:tc>
      </w:tr>
      <w:tr w:rsidR="00F329BF" w14:paraId="26BA05A8" w14:textId="77777777">
        <w:trPr>
          <w:trHeight w:val="398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0E14500" w14:textId="77777777" w:rsidR="00F329BF" w:rsidRDefault="008854BE">
            <w:pPr>
              <w:pStyle w:val="TableParagraph"/>
              <w:spacing w:before="101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33,7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D20DA94" w14:textId="77777777" w:rsidR="00F329BF" w:rsidRDefault="008854BE">
            <w:pPr>
              <w:pStyle w:val="TableParagraph"/>
              <w:spacing w:before="101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6E47D8" w14:textId="77777777" w:rsidR="00F329BF" w:rsidRDefault="008854BE">
            <w:pPr>
              <w:pStyle w:val="TableParagraph"/>
              <w:spacing w:before="101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34,0</w:t>
            </w:r>
          </w:p>
        </w:tc>
        <w:tc>
          <w:tcPr>
            <w:tcW w:w="15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1C6E869" w14:textId="77777777" w:rsidR="00F329BF" w:rsidRDefault="008854BE">
            <w:pPr>
              <w:pStyle w:val="TableParagraph"/>
              <w:spacing w:before="101"/>
              <w:ind w:left="559" w:right="535"/>
              <w:rPr>
                <w:sz w:val="16"/>
              </w:rPr>
            </w:pPr>
            <w:r>
              <w:rPr>
                <w:w w:val="95"/>
                <w:sz w:val="16"/>
              </w:rPr>
              <w:t>33,4</w:t>
            </w:r>
          </w:p>
        </w:tc>
        <w:tc>
          <w:tcPr>
            <w:tcW w:w="224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6CECDCC" w14:textId="77777777" w:rsidR="00F329BF" w:rsidRDefault="008854BE">
            <w:pPr>
              <w:pStyle w:val="TableParagraph"/>
              <w:spacing w:before="101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1,99</w:t>
            </w:r>
          </w:p>
        </w:tc>
      </w:tr>
      <w:tr w:rsidR="00F329BF" w14:paraId="4CED55F1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977C776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42,4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32BD402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37117E9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42,8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4AF0E8C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42,0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ACE06F1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2,55</w:t>
            </w:r>
          </w:p>
        </w:tc>
      </w:tr>
      <w:tr w:rsidR="00F329BF" w14:paraId="4F3D9601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806EB46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48,3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C7CA569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4E283D6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48,8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0E888A6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47,8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3CF3553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2,93</w:t>
            </w:r>
          </w:p>
        </w:tc>
      </w:tr>
      <w:tr w:rsidR="00F329BF" w14:paraId="22EABBA6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8B090F0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60,3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8B5023A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2,90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323705E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60,9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19AA563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59,7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4C77545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4,11</w:t>
            </w:r>
          </w:p>
        </w:tc>
      </w:tr>
      <w:tr w:rsidR="00F329BF" w14:paraId="5BC87EA1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22D9238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76,1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94F29B0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2,90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CFF1961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76,9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17D9346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75,3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987DA25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5,24</w:t>
            </w:r>
          </w:p>
        </w:tc>
      </w:tr>
      <w:tr w:rsidR="00F329BF" w14:paraId="68115B75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5AEC161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w w:val="95"/>
                <w:sz w:val="16"/>
              </w:rPr>
              <w:t>88,9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C3D6661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A8D5D4C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w w:val="95"/>
                <w:sz w:val="16"/>
              </w:rPr>
              <w:t>89,8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C410015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w w:val="95"/>
                <w:sz w:val="16"/>
              </w:rPr>
              <w:t>88,0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4ACE671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6,76</w:t>
            </w:r>
          </w:p>
        </w:tc>
      </w:tr>
      <w:tr w:rsidR="00F329BF" w14:paraId="1B1C39CE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CEE929C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77B5538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1812A93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sz w:val="16"/>
              </w:rPr>
              <w:t>115,4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34B0C16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sz w:val="16"/>
              </w:rPr>
              <w:t>113,2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11B9B2A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9,83</w:t>
            </w:r>
          </w:p>
        </w:tc>
      </w:tr>
      <w:tr w:rsidR="00F329BF" w14:paraId="19512978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4E2595F" w14:textId="77777777" w:rsidR="00F329BF" w:rsidRDefault="008854BE">
            <w:pPr>
              <w:pStyle w:val="TableParagraph"/>
              <w:ind w:left="568" w:right="552"/>
              <w:rPr>
                <w:sz w:val="16"/>
              </w:rPr>
            </w:pPr>
            <w:r>
              <w:rPr>
                <w:sz w:val="16"/>
              </w:rPr>
              <w:t>139,7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A8B6612" w14:textId="77777777" w:rsidR="00F329BF" w:rsidRDefault="008854BE">
            <w:pPr>
              <w:pStyle w:val="TableParagraph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0D7867B" w14:textId="77777777" w:rsidR="00F329BF" w:rsidRDefault="008854BE">
            <w:pPr>
              <w:pStyle w:val="TableParagraph"/>
              <w:ind w:left="573" w:right="551"/>
              <w:rPr>
                <w:sz w:val="16"/>
              </w:rPr>
            </w:pPr>
            <w:r>
              <w:rPr>
                <w:sz w:val="16"/>
              </w:rPr>
              <w:t>141,1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74F1F40" w14:textId="77777777" w:rsidR="00F329BF" w:rsidRDefault="008854BE">
            <w:pPr>
              <w:pStyle w:val="TableParagraph"/>
              <w:ind w:left="559" w:right="536"/>
              <w:rPr>
                <w:sz w:val="16"/>
              </w:rPr>
            </w:pPr>
            <w:r>
              <w:rPr>
                <w:sz w:val="16"/>
              </w:rPr>
              <w:t>138,3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16E8E2D" w14:textId="77777777" w:rsidR="00F329BF" w:rsidRDefault="008854BE">
            <w:pPr>
              <w:pStyle w:val="TableParagraph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13,4</w:t>
            </w:r>
          </w:p>
        </w:tc>
      </w:tr>
      <w:tr w:rsidR="00F329BF" w14:paraId="0F1C4135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9B0A141" w14:textId="77777777" w:rsidR="00F329BF" w:rsidRDefault="008854BE">
            <w:pPr>
              <w:pStyle w:val="TableParagraph"/>
              <w:spacing w:before="115"/>
              <w:ind w:left="568" w:right="552"/>
              <w:rPr>
                <w:sz w:val="16"/>
              </w:rPr>
            </w:pPr>
            <w:r>
              <w:rPr>
                <w:sz w:val="16"/>
              </w:rPr>
              <w:t>168,1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8273173" w14:textId="77777777" w:rsidR="00F329BF" w:rsidRDefault="008854BE">
            <w:pPr>
              <w:pStyle w:val="TableParagraph"/>
              <w:spacing w:before="115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4,50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2A0E5C3" w14:textId="77777777" w:rsidR="00F329BF" w:rsidRDefault="008854BE">
            <w:pPr>
              <w:pStyle w:val="TableParagraph"/>
              <w:spacing w:before="115"/>
              <w:ind w:left="573" w:right="551"/>
              <w:rPr>
                <w:sz w:val="16"/>
              </w:rPr>
            </w:pPr>
            <w:r>
              <w:rPr>
                <w:sz w:val="16"/>
              </w:rPr>
              <w:t>169,8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19B53A4" w14:textId="77777777" w:rsidR="00F329BF" w:rsidRDefault="008854BE">
            <w:pPr>
              <w:pStyle w:val="TableParagraph"/>
              <w:spacing w:before="115"/>
              <w:ind w:left="559" w:right="536"/>
              <w:rPr>
                <w:sz w:val="16"/>
              </w:rPr>
            </w:pPr>
            <w:r>
              <w:rPr>
                <w:sz w:val="16"/>
              </w:rPr>
              <w:t>166,4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EE48056" w14:textId="77777777" w:rsidR="00F329BF" w:rsidRDefault="008854BE">
            <w:pPr>
              <w:pStyle w:val="TableParagraph"/>
              <w:spacing w:before="115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18,2</w:t>
            </w:r>
          </w:p>
        </w:tc>
      </w:tr>
      <w:tr w:rsidR="00F329BF" w14:paraId="009457CC" w14:textId="77777777">
        <w:trPr>
          <w:trHeight w:val="410"/>
        </w:trPr>
        <w:tc>
          <w:tcPr>
            <w:tcW w:w="2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9FE3930" w14:textId="77777777" w:rsidR="00F329BF" w:rsidRDefault="008854BE">
            <w:pPr>
              <w:pStyle w:val="TableParagraph"/>
              <w:spacing w:before="115"/>
              <w:ind w:left="568" w:right="552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8E4C359" w14:textId="77777777" w:rsidR="00F329BF" w:rsidRDefault="008854BE">
            <w:pPr>
              <w:pStyle w:val="TableParagraph"/>
              <w:spacing w:before="115"/>
              <w:ind w:left="401" w:right="381"/>
              <w:rPr>
                <w:sz w:val="16"/>
              </w:rPr>
            </w:pPr>
            <w:r>
              <w:rPr>
                <w:w w:val="95"/>
                <w:sz w:val="16"/>
              </w:rPr>
              <w:t>6,30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B27102A" w14:textId="77777777" w:rsidR="00F329BF" w:rsidRDefault="008854BE">
            <w:pPr>
              <w:pStyle w:val="TableParagraph"/>
              <w:spacing w:before="115"/>
              <w:ind w:left="573" w:right="551"/>
              <w:rPr>
                <w:sz w:val="16"/>
              </w:rPr>
            </w:pPr>
            <w:r>
              <w:rPr>
                <w:sz w:val="16"/>
              </w:rPr>
              <w:t>221,3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4A3E523" w14:textId="77777777" w:rsidR="00F329BF" w:rsidRDefault="008854BE">
            <w:pPr>
              <w:pStyle w:val="TableParagraph"/>
              <w:spacing w:before="115"/>
              <w:ind w:left="559" w:right="536"/>
              <w:rPr>
                <w:sz w:val="16"/>
              </w:rPr>
            </w:pPr>
            <w:r>
              <w:rPr>
                <w:sz w:val="16"/>
              </w:rPr>
              <w:t>216,9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E9A4D4C" w14:textId="77777777" w:rsidR="00F329BF" w:rsidRDefault="008854BE">
            <w:pPr>
              <w:pStyle w:val="TableParagraph"/>
              <w:spacing w:before="115"/>
              <w:ind w:left="98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33,1</w:t>
            </w:r>
          </w:p>
        </w:tc>
      </w:tr>
    </w:tbl>
    <w:p w14:paraId="55F8D1E6" w14:textId="77777777" w:rsidR="00F329BF" w:rsidRDefault="00F329BF">
      <w:pPr>
        <w:rPr>
          <w:sz w:val="16"/>
        </w:rPr>
        <w:sectPr w:rsidR="00F329BF">
          <w:type w:val="continuous"/>
          <w:pgSz w:w="10800" w:h="15600"/>
          <w:pgMar w:top="0" w:right="280" w:bottom="0" w:left="180" w:header="720" w:footer="720" w:gutter="0"/>
          <w:cols w:space="720"/>
        </w:sectPr>
      </w:pPr>
    </w:p>
    <w:p w14:paraId="45994583" w14:textId="77777777" w:rsidR="00F329BF" w:rsidRDefault="008854BE">
      <w:pPr>
        <w:pStyle w:val="Textoindependiente"/>
        <w:rPr>
          <w:sz w:val="20"/>
        </w:rPr>
      </w:pPr>
      <w:r>
        <w:lastRenderedPageBreak/>
        <w:pict w14:anchorId="7A4A5420">
          <v:rect id="_x0000_s1033" style="position:absolute;margin-left:0;margin-top:56.65pt;width:540pt;height:666.7pt;z-index:-16041472;mso-position-horizontal-relative:page;mso-position-vertical-relative:page" fillcolor="#d9d9d9" stroked="f">
            <w10:wrap anchorx="page" anchory="page"/>
          </v:rect>
        </w:pict>
      </w:r>
      <w:r>
        <w:pict w14:anchorId="108A42A5">
          <v:group id="_x0000_s1030" style="position:absolute;margin-left:0;margin-top:0;width:540pt;height:56.65pt;z-index:-16040960;mso-position-horizontal-relative:page;mso-position-vertical-relative:page" coordsize="10800,1133">
            <v:rect id="_x0000_s1032" style="position:absolute;width:10800;height:1133" stroked="f"/>
            <v:shape id="_x0000_s1031" type="#_x0000_t202" style="position:absolute;width:10800;height:1133" filled="f" stroked="f">
              <v:textbox inset="0,0,0,0">
                <w:txbxContent>
                  <w:p w14:paraId="05C6AC7B" w14:textId="547A0DF5" w:rsidR="00F329BF" w:rsidRPr="00CE461E" w:rsidRDefault="007417BD" w:rsidP="00CE461E">
                    <w:pPr>
                      <w:spacing w:before="137"/>
                      <w:ind w:left="2262" w:right="2049"/>
                      <w:jc w:val="center"/>
                      <w:rPr>
                        <w:sz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Seamless</w:t>
                    </w:r>
                    <w:r w:rsidR="00CE461E" w:rsidRPr="00CE461E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CE461E" w:rsidRPr="00CE461E">
                      <w:rPr>
                        <w:sz w:val="36"/>
                        <w:szCs w:val="36"/>
                        <w:lang w:val="en-US"/>
                      </w:rPr>
                      <w:t>pipe according</w:t>
                    </w:r>
                    <w:r w:rsidR="00CE461E" w:rsidRPr="00CE461E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CE461E" w:rsidRPr="00CE461E">
                      <w:rPr>
                        <w:sz w:val="36"/>
                        <w:szCs w:val="36"/>
                        <w:lang w:val="en-US"/>
                      </w:rPr>
                      <w:t>to</w:t>
                    </w:r>
                  </w:p>
                  <w:p w14:paraId="31D3AF9F" w14:textId="77777777" w:rsidR="00F329BF" w:rsidRPr="00CE461E" w:rsidRDefault="008854BE">
                    <w:pPr>
                      <w:spacing w:before="14"/>
                      <w:ind w:left="2261" w:right="2049"/>
                      <w:jc w:val="center"/>
                      <w:rPr>
                        <w:sz w:val="36"/>
                        <w:lang w:val="en-US"/>
                      </w:rPr>
                    </w:pPr>
                    <w:r w:rsidRPr="00CE461E">
                      <w:rPr>
                        <w:b/>
                        <w:sz w:val="36"/>
                        <w:lang w:val="en-US"/>
                      </w:rPr>
                      <w:t>UNE</w:t>
                    </w:r>
                    <w:r w:rsidRPr="00CE461E">
                      <w:rPr>
                        <w:b/>
                        <w:spacing w:val="24"/>
                        <w:sz w:val="36"/>
                        <w:lang w:val="en-US"/>
                      </w:rPr>
                      <w:t xml:space="preserve"> </w:t>
                    </w:r>
                    <w:r w:rsidRPr="00CE461E">
                      <w:rPr>
                        <w:b/>
                        <w:sz w:val="36"/>
                        <w:lang w:val="en-US"/>
                      </w:rPr>
                      <w:t>EN</w:t>
                    </w:r>
                    <w:r w:rsidRPr="00CE461E">
                      <w:rPr>
                        <w:b/>
                        <w:spacing w:val="24"/>
                        <w:sz w:val="36"/>
                        <w:lang w:val="en-US"/>
                      </w:rPr>
                      <w:t xml:space="preserve"> </w:t>
                    </w:r>
                    <w:r w:rsidRPr="00CE461E">
                      <w:rPr>
                        <w:b/>
                        <w:sz w:val="36"/>
                        <w:lang w:val="en-US"/>
                      </w:rPr>
                      <w:t>10216-1</w:t>
                    </w:r>
                    <w:r w:rsidRPr="00CE461E">
                      <w:rPr>
                        <w:b/>
                        <w:spacing w:val="9"/>
                        <w:sz w:val="36"/>
                        <w:lang w:val="en-US"/>
                      </w:rPr>
                      <w:t xml:space="preserve"> </w:t>
                    </w:r>
                    <w:r w:rsidRPr="00CE461E">
                      <w:rPr>
                        <w:sz w:val="36"/>
                        <w:lang w:val="en-US"/>
                      </w:rPr>
                      <w:t>(DIN</w:t>
                    </w:r>
                    <w:r w:rsidRPr="00CE461E">
                      <w:rPr>
                        <w:spacing w:val="23"/>
                        <w:sz w:val="36"/>
                        <w:lang w:val="en-US"/>
                      </w:rPr>
                      <w:t xml:space="preserve"> </w:t>
                    </w:r>
                    <w:r w:rsidRPr="00CE461E">
                      <w:rPr>
                        <w:sz w:val="36"/>
                        <w:lang w:val="en-US"/>
                      </w:rPr>
                      <w:t>2448)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32B6087">
          <v:group id="_x0000_s1026" style="position:absolute;margin-left:0;margin-top:723.35pt;width:540pt;height:56.65pt;z-index:15731712;mso-position-horizontal-relative:page;mso-position-vertical-relative:page" coordorigin=",14467" coordsize="10800,1133">
            <v:rect id="_x0000_s1029" style="position:absolute;top:14467;width:10800;height:1133" stroked="f"/>
            <v:shape id="_x0000_s1028" type="#_x0000_t75" style="position:absolute;left:9712;top:14685;width:840;height:696">
              <v:imagedata r:id="rId4" o:title=""/>
            </v:shape>
            <v:shape id="_x0000_s1027" type="#_x0000_t202" style="position:absolute;top:14467;width:10800;height:1133" filled="f" stroked="f">
              <v:textbox inset="0,0,0,0">
                <w:txbxContent>
                  <w:p w14:paraId="5FDF7CE9" w14:textId="77777777" w:rsidR="00F329BF" w:rsidRDefault="00F329BF">
                    <w:pPr>
                      <w:spacing w:before="3"/>
                      <w:rPr>
                        <w:sz w:val="26"/>
                      </w:rPr>
                    </w:pPr>
                  </w:p>
                  <w:p w14:paraId="1BC7E4D4" w14:textId="77777777" w:rsidR="00F329BF" w:rsidRDefault="008854BE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Engineered</w:t>
                    </w:r>
                    <w:r>
                      <w:rPr>
                        <w:i/>
                        <w:color w:val="252525"/>
                        <w:spacing w:val="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Fire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Piping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S.L.</w:t>
                    </w:r>
                    <w:r>
                      <w:rPr>
                        <w:i/>
                        <w:color w:val="252525"/>
                        <w:spacing w:val="1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|</w:t>
                    </w:r>
                    <w:r>
                      <w:rPr>
                        <w:i/>
                        <w:color w:val="252525"/>
                        <w:spacing w:val="1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c.del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Pino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17,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Polígono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Industrial</w:t>
                    </w:r>
                    <w:r>
                      <w:rPr>
                        <w:i/>
                        <w:color w:val="252525"/>
                        <w:spacing w:val="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La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Malena,</w:t>
                    </w:r>
                    <w:r>
                      <w:rPr>
                        <w:i/>
                        <w:color w:val="252525"/>
                        <w:spacing w:val="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Yuncos,</w:t>
                    </w:r>
                    <w:r>
                      <w:rPr>
                        <w:i/>
                        <w:color w:val="252525"/>
                        <w:spacing w:val="1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Toledo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–</w:t>
                    </w:r>
                    <w:r>
                      <w:rPr>
                        <w:i/>
                        <w:color w:val="252525"/>
                        <w:spacing w:val="1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España</w:t>
                    </w:r>
                  </w:p>
                  <w:p w14:paraId="5EA263A5" w14:textId="77777777" w:rsidR="00F329BF" w:rsidRDefault="008854BE">
                    <w:pPr>
                      <w:spacing w:before="8"/>
                      <w:ind w:left="279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C.I.F.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B</w:t>
                    </w:r>
                    <w:r>
                      <w:rPr>
                        <w:i/>
                        <w:color w:val="252525"/>
                        <w:spacing w:val="2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-</w:t>
                    </w:r>
                    <w:r>
                      <w:rPr>
                        <w:i/>
                        <w:color w:val="252525"/>
                        <w:spacing w:val="2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45762119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|</w:t>
                    </w:r>
                    <w:r>
                      <w:rPr>
                        <w:i/>
                        <w:color w:val="252525"/>
                        <w:spacing w:val="2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Inscrita</w:t>
                    </w:r>
                    <w:r>
                      <w:rPr>
                        <w:i/>
                        <w:color w:val="252525"/>
                        <w:spacing w:val="1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en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el</w:t>
                    </w:r>
                    <w:r>
                      <w:rPr>
                        <w:i/>
                        <w:color w:val="252525"/>
                        <w:spacing w:val="17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Registro</w:t>
                    </w:r>
                    <w:r>
                      <w:rPr>
                        <w:i/>
                        <w:color w:val="252525"/>
                        <w:spacing w:val="1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Mercantil</w:t>
                    </w:r>
                    <w:r>
                      <w:rPr>
                        <w:i/>
                        <w:color w:val="252525"/>
                        <w:spacing w:val="1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de</w:t>
                    </w:r>
                    <w:r>
                      <w:rPr>
                        <w:i/>
                        <w:color w:val="252525"/>
                        <w:spacing w:val="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252525"/>
                        <w:w w:val="80"/>
                        <w:sz w:val="21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40C998B" w14:textId="77777777" w:rsidR="00F329BF" w:rsidRDefault="00F329BF">
      <w:pPr>
        <w:pStyle w:val="Textoindependiente"/>
        <w:rPr>
          <w:sz w:val="20"/>
        </w:rPr>
      </w:pPr>
    </w:p>
    <w:p w14:paraId="126B3301" w14:textId="77777777" w:rsidR="00F329BF" w:rsidRDefault="00F329BF">
      <w:pPr>
        <w:pStyle w:val="Textoindependiente"/>
        <w:rPr>
          <w:sz w:val="20"/>
        </w:rPr>
      </w:pPr>
    </w:p>
    <w:p w14:paraId="3590681C" w14:textId="77777777" w:rsidR="00F329BF" w:rsidRDefault="00F329BF">
      <w:pPr>
        <w:pStyle w:val="Textoindependiente"/>
        <w:rPr>
          <w:sz w:val="20"/>
        </w:rPr>
      </w:pPr>
    </w:p>
    <w:p w14:paraId="7FF6BD3B" w14:textId="77777777" w:rsidR="00F329BF" w:rsidRDefault="00F329BF">
      <w:pPr>
        <w:pStyle w:val="Textoindependiente"/>
        <w:spacing w:before="9"/>
        <w:rPr>
          <w:sz w:val="20"/>
        </w:rPr>
      </w:pPr>
    </w:p>
    <w:p w14:paraId="37C67014" w14:textId="7511EC36" w:rsidR="00F329BF" w:rsidRPr="007417BD" w:rsidRDefault="007417BD">
      <w:pPr>
        <w:pStyle w:val="Textoindependiente"/>
        <w:spacing w:before="99" w:line="247" w:lineRule="auto"/>
        <w:ind w:left="157" w:right="94"/>
        <w:rPr>
          <w:lang w:val="en-US"/>
        </w:rPr>
      </w:pPr>
      <w:r w:rsidRPr="007417BD">
        <w:rPr>
          <w:w w:val="95"/>
          <w:lang w:val="en-US"/>
        </w:rPr>
        <w:t xml:space="preserve">For seamless fabricated pipe the </w:t>
      </w:r>
      <w:r w:rsidRPr="007417BD">
        <w:rPr>
          <w:b/>
          <w:bCs/>
          <w:w w:val="95"/>
          <w:lang w:val="en-US"/>
        </w:rPr>
        <w:t xml:space="preserve">Wall thickness tolerance </w:t>
      </w:r>
      <w:r w:rsidRPr="007417BD">
        <w:rPr>
          <w:w w:val="95"/>
          <w:lang w:val="en-US"/>
        </w:rPr>
        <w:t>is to be in accordance with the following table:</w:t>
      </w:r>
    </w:p>
    <w:p w14:paraId="52C67B9E" w14:textId="77777777" w:rsidR="00F329BF" w:rsidRPr="007417BD" w:rsidRDefault="00F329BF">
      <w:pPr>
        <w:pStyle w:val="Textoindependiente"/>
        <w:spacing w:before="10"/>
        <w:rPr>
          <w:sz w:val="14"/>
          <w:lang w:val="en-US"/>
        </w:rPr>
      </w:pPr>
    </w:p>
    <w:tbl>
      <w:tblPr>
        <w:tblStyle w:val="TableNormal"/>
        <w:tblW w:w="0" w:type="auto"/>
        <w:tblInd w:w="1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25"/>
        <w:gridCol w:w="2435"/>
      </w:tblGrid>
      <w:tr w:rsidR="00F329BF" w14:paraId="02C39CA2" w14:textId="77777777">
        <w:trPr>
          <w:trHeight w:val="488"/>
        </w:trPr>
        <w:tc>
          <w:tcPr>
            <w:tcW w:w="2797" w:type="dxa"/>
            <w:tcBorders>
              <w:bottom w:val="single" w:sz="24" w:space="0" w:color="FFFFFF"/>
            </w:tcBorders>
            <w:shd w:val="clear" w:color="auto" w:fill="585858"/>
          </w:tcPr>
          <w:p w14:paraId="238139C3" w14:textId="17289565" w:rsidR="00F329BF" w:rsidRDefault="007417BD">
            <w:pPr>
              <w:pStyle w:val="TableParagraph"/>
              <w:spacing w:before="159"/>
              <w:ind w:left="212" w:right="1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External diameter range</w:t>
            </w:r>
          </w:p>
        </w:tc>
        <w:tc>
          <w:tcPr>
            <w:tcW w:w="456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F91ADC1" w14:textId="0D161411" w:rsidR="00F329BF" w:rsidRDefault="007417BD">
            <w:pPr>
              <w:pStyle w:val="TableParagraph"/>
              <w:spacing w:before="159"/>
              <w:ind w:left="136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Wall thickness tolerance</w:t>
            </w:r>
          </w:p>
        </w:tc>
      </w:tr>
      <w:tr w:rsidR="00F329BF" w14:paraId="0575A3C3" w14:textId="77777777">
        <w:trPr>
          <w:trHeight w:val="287"/>
        </w:trPr>
        <w:tc>
          <w:tcPr>
            <w:tcW w:w="2797" w:type="dxa"/>
            <w:tcBorders>
              <w:top w:val="single" w:sz="24" w:space="0" w:color="FFFFFF"/>
            </w:tcBorders>
            <w:shd w:val="clear" w:color="auto" w:fill="7E7E7E"/>
          </w:tcPr>
          <w:p w14:paraId="255CAC53" w14:textId="77777777" w:rsidR="00F329BF" w:rsidRDefault="008854BE">
            <w:pPr>
              <w:pStyle w:val="TableParagraph"/>
              <w:spacing w:before="47"/>
              <w:ind w:left="212" w:right="19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212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6F4BABD7" w14:textId="6A853ED2" w:rsidR="00F329BF" w:rsidRDefault="007417BD">
            <w:pPr>
              <w:pStyle w:val="TableParagraph"/>
              <w:spacing w:before="47"/>
              <w:ind w:left="249" w:right="232"/>
              <w:rPr>
                <w:sz w:val="16"/>
              </w:rPr>
            </w:pPr>
            <w:r w:rsidRPr="007417BD">
              <w:rPr>
                <w:w w:val="90"/>
                <w:sz w:val="16"/>
                <w:lang w:val="en-US"/>
              </w:rPr>
              <w:t>Maximum limit</w:t>
            </w:r>
            <w:r w:rsidR="008854BE">
              <w:rPr>
                <w:spacing w:val="-3"/>
                <w:w w:val="90"/>
                <w:sz w:val="16"/>
              </w:rPr>
              <w:t xml:space="preserve"> </w:t>
            </w:r>
            <w:r w:rsidR="008854BE">
              <w:rPr>
                <w:w w:val="90"/>
                <w:sz w:val="16"/>
              </w:rPr>
              <w:t>(%)</w:t>
            </w:r>
            <w:r w:rsidR="008854BE">
              <w:rPr>
                <w:spacing w:val="9"/>
                <w:w w:val="90"/>
                <w:sz w:val="16"/>
              </w:rPr>
              <w:t xml:space="preserve"> </w:t>
            </w:r>
            <w:r w:rsidR="008854BE">
              <w:rPr>
                <w:w w:val="90"/>
                <w:sz w:val="16"/>
              </w:rPr>
              <w:t>máx.</w:t>
            </w:r>
          </w:p>
        </w:tc>
        <w:tc>
          <w:tcPr>
            <w:tcW w:w="243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450C5715" w14:textId="16523343" w:rsidR="00F329BF" w:rsidRDefault="007417BD">
            <w:pPr>
              <w:pStyle w:val="TableParagraph"/>
              <w:spacing w:before="47"/>
              <w:ind w:left="435" w:right="418"/>
              <w:rPr>
                <w:sz w:val="16"/>
              </w:rPr>
            </w:pPr>
            <w:r>
              <w:rPr>
                <w:w w:val="90"/>
                <w:sz w:val="16"/>
                <w:lang w:val="en-US"/>
              </w:rPr>
              <w:t>Minumum</w:t>
            </w:r>
            <w:r w:rsidRPr="007417BD">
              <w:rPr>
                <w:w w:val="90"/>
                <w:sz w:val="16"/>
                <w:lang w:val="en-US"/>
              </w:rPr>
              <w:t xml:space="preserve"> limit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 w:rsidR="008854BE">
              <w:rPr>
                <w:w w:val="90"/>
                <w:sz w:val="16"/>
              </w:rPr>
              <w:t>(%) máx.</w:t>
            </w:r>
          </w:p>
        </w:tc>
      </w:tr>
      <w:tr w:rsidR="00F329BF" w14:paraId="6766046C" w14:textId="77777777">
        <w:trPr>
          <w:trHeight w:val="306"/>
        </w:trPr>
        <w:tc>
          <w:tcPr>
            <w:tcW w:w="2797" w:type="dxa"/>
            <w:shd w:val="clear" w:color="auto" w:fill="EFEFEF"/>
          </w:tcPr>
          <w:p w14:paraId="0D182F3C" w14:textId="77777777" w:rsidR="00F329BF" w:rsidRDefault="008854BE">
            <w:pPr>
              <w:pStyle w:val="TableParagraph"/>
              <w:spacing w:before="55"/>
              <w:ind w:left="211" w:right="194"/>
              <w:rPr>
                <w:sz w:val="16"/>
              </w:rPr>
            </w:pPr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r>
              <w:rPr>
                <w:spacing w:val="2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tcBorders>
              <w:top w:val="single" w:sz="18" w:space="0" w:color="FFFFFF"/>
            </w:tcBorders>
            <w:shd w:val="clear" w:color="auto" w:fill="EFEFEF"/>
          </w:tcPr>
          <w:p w14:paraId="73D8B788" w14:textId="77777777" w:rsidR="00F329BF" w:rsidRDefault="008854BE">
            <w:pPr>
              <w:pStyle w:val="TableParagraph"/>
              <w:spacing w:before="55"/>
              <w:ind w:left="249" w:right="229"/>
              <w:rPr>
                <w:sz w:val="16"/>
              </w:rPr>
            </w:pPr>
            <w:r>
              <w:rPr>
                <w:w w:val="105"/>
                <w:sz w:val="16"/>
              </w:rPr>
              <w:t>+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435" w:type="dxa"/>
            <w:tcBorders>
              <w:top w:val="single" w:sz="18" w:space="0" w:color="FFFFFF"/>
            </w:tcBorders>
            <w:shd w:val="clear" w:color="auto" w:fill="EFEFEF"/>
          </w:tcPr>
          <w:p w14:paraId="5C05D916" w14:textId="77777777" w:rsidR="00F329BF" w:rsidRDefault="008854BE">
            <w:pPr>
              <w:pStyle w:val="TableParagraph"/>
              <w:spacing w:before="55"/>
              <w:ind w:left="435" w:right="41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F329BF" w14:paraId="200D78D3" w14:textId="77777777">
        <w:trPr>
          <w:trHeight w:val="319"/>
        </w:trPr>
        <w:tc>
          <w:tcPr>
            <w:tcW w:w="2797" w:type="dxa"/>
            <w:shd w:val="clear" w:color="auto" w:fill="E0E0E0"/>
          </w:tcPr>
          <w:p w14:paraId="4FC47E7F" w14:textId="77777777" w:rsidR="00F329BF" w:rsidRDefault="008854BE">
            <w:pPr>
              <w:pStyle w:val="TableParagraph"/>
              <w:spacing w:before="67"/>
              <w:ind w:left="212" w:right="193"/>
              <w:rPr>
                <w:sz w:val="16"/>
              </w:rPr>
            </w:pPr>
            <w:r>
              <w:rPr>
                <w:w w:val="95"/>
                <w:sz w:val="16"/>
              </w:rPr>
              <w:t>130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&lt;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r>
              <w:rPr>
                <w:spacing w:val="4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320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shd w:val="clear" w:color="auto" w:fill="E0E0E0"/>
          </w:tcPr>
          <w:p w14:paraId="4035B11E" w14:textId="77777777" w:rsidR="00F329BF" w:rsidRDefault="008854BE">
            <w:pPr>
              <w:pStyle w:val="TableParagraph"/>
              <w:spacing w:before="67"/>
              <w:ind w:left="249" w:right="229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12,5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435" w:type="dxa"/>
            <w:shd w:val="clear" w:color="auto" w:fill="E0E0E0"/>
          </w:tcPr>
          <w:p w14:paraId="66D8A3B6" w14:textId="77777777" w:rsidR="00F329BF" w:rsidRDefault="008854BE">
            <w:pPr>
              <w:pStyle w:val="TableParagraph"/>
              <w:spacing w:before="67"/>
              <w:ind w:left="435" w:right="41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12,5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  <w:tr w:rsidR="00F329BF" w14:paraId="2E512281" w14:textId="77777777">
        <w:trPr>
          <w:trHeight w:val="319"/>
        </w:trPr>
        <w:tc>
          <w:tcPr>
            <w:tcW w:w="2797" w:type="dxa"/>
            <w:shd w:val="clear" w:color="auto" w:fill="EFEFEF"/>
          </w:tcPr>
          <w:p w14:paraId="3FE10C39" w14:textId="77777777" w:rsidR="00F329BF" w:rsidRDefault="008854BE">
            <w:pPr>
              <w:pStyle w:val="TableParagraph"/>
              <w:spacing w:before="67"/>
              <w:ind w:left="212" w:right="193"/>
              <w:rPr>
                <w:sz w:val="16"/>
              </w:rPr>
            </w:pPr>
            <w:r>
              <w:rPr>
                <w:w w:val="95"/>
                <w:sz w:val="16"/>
              </w:rPr>
              <w:t>320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&lt;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</w:t>
            </w:r>
            <w:r>
              <w:rPr>
                <w:w w:val="95"/>
                <w:position w:val="-3"/>
                <w:sz w:val="10"/>
              </w:rPr>
              <w:t>e</w:t>
            </w:r>
            <w:r>
              <w:rPr>
                <w:spacing w:val="4"/>
                <w:w w:val="95"/>
                <w:position w:val="-3"/>
                <w:sz w:val="10"/>
              </w:rPr>
              <w:t xml:space="preserve"> </w:t>
            </w:r>
            <w:r>
              <w:rPr>
                <w:w w:val="95"/>
                <w:sz w:val="16"/>
              </w:rPr>
              <w:t>≤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660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</w:t>
            </w:r>
          </w:p>
        </w:tc>
        <w:tc>
          <w:tcPr>
            <w:tcW w:w="2125" w:type="dxa"/>
            <w:shd w:val="clear" w:color="auto" w:fill="EFEFEF"/>
          </w:tcPr>
          <w:p w14:paraId="379EAAD1" w14:textId="77777777" w:rsidR="00F329BF" w:rsidRDefault="008854BE">
            <w:pPr>
              <w:pStyle w:val="TableParagraph"/>
              <w:spacing w:before="67"/>
              <w:ind w:left="249" w:right="229"/>
              <w:rPr>
                <w:sz w:val="16"/>
              </w:rPr>
            </w:pPr>
            <w:r>
              <w:rPr>
                <w:w w:val="105"/>
                <w:sz w:val="16"/>
              </w:rPr>
              <w:t>+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2435" w:type="dxa"/>
            <w:shd w:val="clear" w:color="auto" w:fill="EFEFEF"/>
          </w:tcPr>
          <w:p w14:paraId="5D0BF209" w14:textId="77777777" w:rsidR="00F329BF" w:rsidRDefault="008854BE">
            <w:pPr>
              <w:pStyle w:val="TableParagraph"/>
              <w:spacing w:before="67"/>
              <w:ind w:left="435" w:right="41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12,5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</w:tbl>
    <w:p w14:paraId="2599A016" w14:textId="25669824" w:rsidR="007417BD" w:rsidRPr="007417BD" w:rsidRDefault="007417BD" w:rsidP="007417BD">
      <w:pPr>
        <w:spacing w:before="243" w:line="247" w:lineRule="auto"/>
        <w:ind w:left="157"/>
        <w:rPr>
          <w:w w:val="90"/>
          <w:sz w:val="21"/>
          <w:lang w:val="en-US"/>
        </w:rPr>
      </w:pPr>
      <w:r w:rsidRPr="007417BD">
        <w:rPr>
          <w:w w:val="90"/>
          <w:sz w:val="21"/>
          <w:lang w:val="en-US"/>
        </w:rPr>
        <w:t>The types of length and the admissible Longitudinal Tolerances are reflected in the following table</w:t>
      </w:r>
      <w:r>
        <w:rPr>
          <w:w w:val="90"/>
          <w:sz w:val="21"/>
          <w:lang w:val="en-US"/>
        </w:rPr>
        <w:t>:</w:t>
      </w:r>
    </w:p>
    <w:tbl>
      <w:tblPr>
        <w:tblStyle w:val="TableNormal"/>
        <w:tblW w:w="0" w:type="auto"/>
        <w:tblInd w:w="1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18"/>
        <w:gridCol w:w="2321"/>
      </w:tblGrid>
      <w:tr w:rsidR="00F329BF" w14:paraId="7FE5B314" w14:textId="77777777">
        <w:trPr>
          <w:trHeight w:val="488"/>
        </w:trPr>
        <w:tc>
          <w:tcPr>
            <w:tcW w:w="2518" w:type="dxa"/>
            <w:tcBorders>
              <w:bottom w:val="single" w:sz="24" w:space="0" w:color="FFFFFF"/>
            </w:tcBorders>
            <w:shd w:val="clear" w:color="auto" w:fill="585858"/>
          </w:tcPr>
          <w:p w14:paraId="5DB3DBFC" w14:textId="53B0A188" w:rsidR="00F329BF" w:rsidRDefault="008854BE">
            <w:pPr>
              <w:pStyle w:val="TableParagraph"/>
              <w:spacing w:before="152"/>
              <w:ind w:left="433" w:right="4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</w:t>
            </w:r>
            <w:r w:rsidR="007417BD">
              <w:rPr>
                <w:b/>
                <w:color w:val="FFFFFF"/>
                <w:sz w:val="16"/>
              </w:rPr>
              <w:t>ength type</w:t>
            </w:r>
          </w:p>
        </w:tc>
        <w:tc>
          <w:tcPr>
            <w:tcW w:w="2518" w:type="dxa"/>
            <w:tcBorders>
              <w:bottom w:val="single" w:sz="24" w:space="0" w:color="FFFFFF"/>
            </w:tcBorders>
            <w:shd w:val="clear" w:color="auto" w:fill="585858"/>
          </w:tcPr>
          <w:p w14:paraId="580B3BD2" w14:textId="48F20F17" w:rsidR="00F329BF" w:rsidRDefault="007417BD">
            <w:pPr>
              <w:pStyle w:val="TableParagraph"/>
              <w:spacing w:before="152"/>
              <w:ind w:left="434" w:right="415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Length</w:t>
            </w:r>
            <w:r w:rsidR="008854BE">
              <w:rPr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 w:rsidR="008854BE">
              <w:rPr>
                <w:b/>
                <w:color w:val="FFFFFF"/>
                <w:w w:val="105"/>
                <w:sz w:val="16"/>
              </w:rPr>
              <w:t>(L)</w:t>
            </w:r>
          </w:p>
        </w:tc>
        <w:tc>
          <w:tcPr>
            <w:tcW w:w="232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4202C8FF" w14:textId="54D7AE89" w:rsidR="00F329BF" w:rsidRDefault="007417BD">
            <w:pPr>
              <w:pStyle w:val="TableParagraph"/>
              <w:spacing w:before="152"/>
              <w:ind w:left="280" w:right="2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Length tolerance</w:t>
            </w:r>
          </w:p>
        </w:tc>
      </w:tr>
      <w:tr w:rsidR="00F329BF" w14:paraId="33A94184" w14:textId="77777777">
        <w:trPr>
          <w:trHeight w:val="287"/>
        </w:trPr>
        <w:tc>
          <w:tcPr>
            <w:tcW w:w="2518" w:type="dxa"/>
            <w:tcBorders>
              <w:top w:val="single" w:sz="24" w:space="0" w:color="FFFFFF"/>
            </w:tcBorders>
            <w:shd w:val="clear" w:color="auto" w:fill="7E7E7E"/>
          </w:tcPr>
          <w:p w14:paraId="2A13FB4E" w14:textId="77777777" w:rsidR="00F329BF" w:rsidRDefault="00F329B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single" w:sz="24" w:space="0" w:color="FFFFFF"/>
            </w:tcBorders>
            <w:shd w:val="clear" w:color="auto" w:fill="7E7E7E"/>
          </w:tcPr>
          <w:p w14:paraId="5B9CAEAF" w14:textId="77777777" w:rsidR="00F329BF" w:rsidRDefault="008854BE">
            <w:pPr>
              <w:pStyle w:val="TableParagraph"/>
              <w:spacing w:before="40"/>
              <w:ind w:left="434" w:right="415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m.</w:t>
            </w:r>
          </w:p>
        </w:tc>
        <w:tc>
          <w:tcPr>
            <w:tcW w:w="232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24E65721" w14:textId="77777777" w:rsidR="00F329BF" w:rsidRDefault="008854BE">
            <w:pPr>
              <w:pStyle w:val="TableParagraph"/>
              <w:spacing w:before="40"/>
              <w:ind w:left="280" w:right="25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</w:tr>
      <w:tr w:rsidR="00F329BF" w:rsidRPr="008854BE" w14:paraId="4C0295F9" w14:textId="77777777">
        <w:trPr>
          <w:trHeight w:val="687"/>
        </w:trPr>
        <w:tc>
          <w:tcPr>
            <w:tcW w:w="2518" w:type="dxa"/>
            <w:shd w:val="clear" w:color="auto" w:fill="EFEFEF"/>
          </w:tcPr>
          <w:p w14:paraId="7F432517" w14:textId="77777777" w:rsidR="00F329BF" w:rsidRDefault="00F329BF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4DF2CFC7" w14:textId="76095666" w:rsidR="00F329BF" w:rsidRDefault="007417BD">
            <w:pPr>
              <w:pStyle w:val="TableParagraph"/>
              <w:spacing w:before="0"/>
              <w:ind w:left="434" w:right="415"/>
              <w:rPr>
                <w:sz w:val="16"/>
              </w:rPr>
            </w:pPr>
            <w:r>
              <w:rPr>
                <w:w w:val="90"/>
                <w:sz w:val="16"/>
              </w:rPr>
              <w:t>Normal length</w:t>
            </w:r>
          </w:p>
        </w:tc>
        <w:tc>
          <w:tcPr>
            <w:tcW w:w="2518" w:type="dxa"/>
            <w:shd w:val="clear" w:color="auto" w:fill="EFEFEF"/>
          </w:tcPr>
          <w:p w14:paraId="7719D8D6" w14:textId="77777777" w:rsidR="00F329BF" w:rsidRDefault="00F329BF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14:paraId="35A077E3" w14:textId="77777777" w:rsidR="00F329BF" w:rsidRDefault="008854BE">
            <w:pPr>
              <w:pStyle w:val="TableParagraph"/>
              <w:spacing w:before="0"/>
              <w:ind w:left="433" w:right="415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ó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6,4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</w:p>
        </w:tc>
        <w:tc>
          <w:tcPr>
            <w:tcW w:w="2321" w:type="dxa"/>
            <w:tcBorders>
              <w:top w:val="single" w:sz="18" w:space="0" w:color="FFFFFF"/>
            </w:tcBorders>
            <w:shd w:val="clear" w:color="auto" w:fill="EFEFEF"/>
          </w:tcPr>
          <w:p w14:paraId="682419E7" w14:textId="6B31580C" w:rsidR="00F329BF" w:rsidRPr="008854BE" w:rsidRDefault="008854BE">
            <w:pPr>
              <w:pStyle w:val="TableParagraph"/>
              <w:spacing w:before="45" w:line="247" w:lineRule="auto"/>
              <w:ind w:left="152" w:right="131" w:hanging="3"/>
              <w:rPr>
                <w:sz w:val="16"/>
                <w:lang w:val="en-US"/>
              </w:rPr>
            </w:pPr>
            <w:r w:rsidRPr="008854BE">
              <w:rPr>
                <w:w w:val="90"/>
                <w:sz w:val="16"/>
                <w:lang w:val="en-US"/>
              </w:rPr>
              <w:t>T</w:t>
            </w:r>
            <w:r>
              <w:rPr>
                <w:w w:val="90"/>
                <w:sz w:val="16"/>
                <w:lang w:val="en-US"/>
              </w:rPr>
              <w:t>he length of tubes supplied is obtained after fabrication process</w:t>
            </w:r>
          </w:p>
        </w:tc>
      </w:tr>
      <w:tr w:rsidR="00F329BF" w14:paraId="0D92C178" w14:textId="77777777">
        <w:trPr>
          <w:trHeight w:val="319"/>
        </w:trPr>
        <w:tc>
          <w:tcPr>
            <w:tcW w:w="2518" w:type="dxa"/>
            <w:shd w:val="clear" w:color="auto" w:fill="E0E0E0"/>
          </w:tcPr>
          <w:p w14:paraId="1A40503E" w14:textId="442C2844" w:rsidR="00F329BF" w:rsidRDefault="007417BD">
            <w:pPr>
              <w:pStyle w:val="TableParagraph"/>
              <w:spacing w:before="60"/>
              <w:ind w:left="431" w:right="415"/>
              <w:rPr>
                <w:sz w:val="16"/>
              </w:rPr>
            </w:pPr>
            <w:r>
              <w:rPr>
                <w:w w:val="90"/>
                <w:sz w:val="16"/>
              </w:rPr>
              <w:t>Random lengths</w:t>
            </w:r>
          </w:p>
        </w:tc>
        <w:tc>
          <w:tcPr>
            <w:tcW w:w="2518" w:type="dxa"/>
            <w:shd w:val="clear" w:color="auto" w:fill="E0E0E0"/>
          </w:tcPr>
          <w:p w14:paraId="30532BBF" w14:textId="77777777" w:rsidR="00F329BF" w:rsidRDefault="008854BE">
            <w:pPr>
              <w:pStyle w:val="TableParagraph"/>
              <w:spacing w:before="60"/>
              <w:ind w:left="433" w:right="41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0E0E0"/>
          </w:tcPr>
          <w:p w14:paraId="01C21455" w14:textId="77777777" w:rsidR="00F329BF" w:rsidRDefault="008854BE">
            <w:pPr>
              <w:pStyle w:val="TableParagraph"/>
              <w:spacing w:before="60"/>
              <w:ind w:left="280" w:right="259"/>
              <w:rPr>
                <w:sz w:val="16"/>
              </w:rPr>
            </w:pPr>
            <w:r>
              <w:rPr>
                <w:w w:val="95"/>
                <w:sz w:val="16"/>
              </w:rPr>
              <w:t>[±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mm]</w:t>
            </w:r>
          </w:p>
        </w:tc>
      </w:tr>
      <w:tr w:rsidR="00F329BF" w14:paraId="7F093671" w14:textId="77777777">
        <w:trPr>
          <w:trHeight w:val="319"/>
        </w:trPr>
        <w:tc>
          <w:tcPr>
            <w:tcW w:w="2518" w:type="dxa"/>
            <w:vMerge w:val="restart"/>
            <w:shd w:val="clear" w:color="auto" w:fill="EFEFEF"/>
          </w:tcPr>
          <w:p w14:paraId="5214E21A" w14:textId="77777777" w:rsidR="00F329BF" w:rsidRDefault="00F329B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632D132" w14:textId="77777777" w:rsidR="00F329BF" w:rsidRDefault="00F329BF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6902528" w14:textId="1FEC9DEB" w:rsidR="00F329BF" w:rsidRDefault="007417BD" w:rsidP="007417BD">
            <w:pPr>
              <w:pStyle w:val="TableParagraph"/>
              <w:spacing w:before="0"/>
              <w:ind w:left="71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Exact length</w:t>
            </w:r>
          </w:p>
        </w:tc>
        <w:tc>
          <w:tcPr>
            <w:tcW w:w="2518" w:type="dxa"/>
            <w:shd w:val="clear" w:color="auto" w:fill="EFEFEF"/>
          </w:tcPr>
          <w:p w14:paraId="42EE6000" w14:textId="77777777" w:rsidR="00F329BF" w:rsidRDefault="008854BE">
            <w:pPr>
              <w:pStyle w:val="TableParagraph"/>
              <w:spacing w:before="60"/>
              <w:ind w:left="434" w:right="41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FEFEF"/>
          </w:tcPr>
          <w:p w14:paraId="4DE5AC20" w14:textId="77777777" w:rsidR="00F329BF" w:rsidRDefault="008854BE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F329BF" w14:paraId="3217E4F4" w14:textId="77777777">
        <w:trPr>
          <w:trHeight w:val="319"/>
        </w:trPr>
        <w:tc>
          <w:tcPr>
            <w:tcW w:w="2518" w:type="dxa"/>
            <w:vMerge/>
            <w:tcBorders>
              <w:top w:val="nil"/>
            </w:tcBorders>
            <w:shd w:val="clear" w:color="auto" w:fill="EFEFEF"/>
          </w:tcPr>
          <w:p w14:paraId="1F7A7FB2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shd w:val="clear" w:color="auto" w:fill="E0E0E0"/>
          </w:tcPr>
          <w:p w14:paraId="39817FD8" w14:textId="77777777" w:rsidR="00F329BF" w:rsidRDefault="008854BE">
            <w:pPr>
              <w:pStyle w:val="TableParagraph"/>
              <w:spacing w:before="60"/>
              <w:ind w:left="433" w:right="41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0E0E0"/>
          </w:tcPr>
          <w:p w14:paraId="38125371" w14:textId="77777777" w:rsidR="00F329BF" w:rsidRDefault="008854BE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F329BF" w14:paraId="2E290FF7" w14:textId="77777777">
        <w:trPr>
          <w:trHeight w:val="319"/>
        </w:trPr>
        <w:tc>
          <w:tcPr>
            <w:tcW w:w="2518" w:type="dxa"/>
            <w:vMerge/>
            <w:tcBorders>
              <w:top w:val="nil"/>
            </w:tcBorders>
            <w:shd w:val="clear" w:color="auto" w:fill="EFEFEF"/>
          </w:tcPr>
          <w:p w14:paraId="59B72261" w14:textId="77777777" w:rsidR="00F329BF" w:rsidRDefault="00F329BF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shd w:val="clear" w:color="auto" w:fill="EFEFEF"/>
          </w:tcPr>
          <w:p w14:paraId="61AED6DA" w14:textId="77777777" w:rsidR="00F329BF" w:rsidRDefault="008854BE">
            <w:pPr>
              <w:pStyle w:val="TableParagraph"/>
              <w:spacing w:before="60"/>
              <w:ind w:left="434" w:right="41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21" w:type="dxa"/>
            <w:shd w:val="clear" w:color="auto" w:fill="EFEFEF"/>
          </w:tcPr>
          <w:p w14:paraId="0B754D74" w14:textId="77777777" w:rsidR="00F329BF" w:rsidRDefault="008854BE">
            <w:pPr>
              <w:pStyle w:val="TableParagraph"/>
              <w:spacing w:before="60"/>
              <w:ind w:left="280" w:right="258"/>
              <w:rPr>
                <w:sz w:val="16"/>
              </w:rPr>
            </w:pPr>
            <w:r>
              <w:rPr>
                <w:w w:val="95"/>
                <w:sz w:val="16"/>
              </w:rPr>
              <w:t>por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acuerdo</w:t>
            </w:r>
          </w:p>
        </w:tc>
      </w:tr>
    </w:tbl>
    <w:p w14:paraId="785652BD" w14:textId="77777777" w:rsidR="00F329BF" w:rsidRDefault="00F329BF">
      <w:pPr>
        <w:pStyle w:val="Textoindependiente"/>
        <w:spacing w:before="8"/>
        <w:rPr>
          <w:sz w:val="34"/>
        </w:rPr>
      </w:pPr>
    </w:p>
    <w:p w14:paraId="61D6D62E" w14:textId="56B911BB" w:rsidR="008854BE" w:rsidRDefault="008854BE">
      <w:pPr>
        <w:pStyle w:val="Textoindependiente"/>
        <w:spacing w:line="247" w:lineRule="auto"/>
        <w:ind w:left="157"/>
        <w:rPr>
          <w:w w:val="85"/>
          <w:lang w:val="en-US"/>
        </w:rPr>
      </w:pPr>
      <w:r w:rsidRPr="008854BE">
        <w:rPr>
          <w:w w:val="90"/>
          <w:lang w:val="en-US"/>
        </w:rPr>
        <w:t xml:space="preserve">The Total Deviation on </w:t>
      </w:r>
      <w:r>
        <w:rPr>
          <w:w w:val="90"/>
          <w:lang w:val="en-US"/>
        </w:rPr>
        <w:t xml:space="preserve">the straightness of a length of tube L (arrow) for diameters bigger than 33,7mm must not exceed in mm </w:t>
      </w:r>
      <w:r w:rsidRPr="008854BE">
        <w:rPr>
          <w:b/>
          <w:i/>
          <w:w w:val="85"/>
          <w:lang w:val="en-US"/>
        </w:rPr>
        <w:t>0,002</w:t>
      </w:r>
      <w:r>
        <w:rPr>
          <w:b/>
          <w:i/>
          <w:w w:val="85"/>
          <w:lang w:val="en-US"/>
        </w:rPr>
        <w:t>x</w:t>
      </w:r>
      <w:r w:rsidRPr="008854BE">
        <w:rPr>
          <w:b/>
          <w:i/>
          <w:w w:val="85"/>
          <w:lang w:val="en-US"/>
        </w:rPr>
        <w:t>L</w:t>
      </w:r>
      <w:r w:rsidRPr="008854BE">
        <w:rPr>
          <w:w w:val="85"/>
          <w:lang w:val="en-US"/>
        </w:rPr>
        <w:t>.</w:t>
      </w:r>
    </w:p>
    <w:p w14:paraId="14EA1E3C" w14:textId="77777777" w:rsidR="008854BE" w:rsidRPr="008854BE" w:rsidRDefault="008854BE">
      <w:pPr>
        <w:pStyle w:val="Textoindependiente"/>
        <w:spacing w:line="247" w:lineRule="auto"/>
        <w:ind w:left="157"/>
        <w:rPr>
          <w:w w:val="90"/>
          <w:lang w:val="en-US"/>
        </w:rPr>
      </w:pPr>
    </w:p>
    <w:p w14:paraId="3ECCD434" w14:textId="74969B77" w:rsidR="00F329BF" w:rsidRPr="008854BE" w:rsidRDefault="008854BE">
      <w:pPr>
        <w:ind w:left="157"/>
        <w:rPr>
          <w:sz w:val="21"/>
          <w:lang w:val="en-US"/>
        </w:rPr>
      </w:pPr>
      <w:r w:rsidRPr="008854BE">
        <w:rPr>
          <w:w w:val="90"/>
          <w:sz w:val="21"/>
          <w:szCs w:val="21"/>
          <w:lang w:val="en-US"/>
        </w:rPr>
        <w:t>The Tolerance for Ovality Defect is included in the diameter tolerance</w:t>
      </w:r>
      <w:r w:rsidRPr="008854BE">
        <w:rPr>
          <w:w w:val="95"/>
          <w:sz w:val="21"/>
          <w:lang w:val="en-US"/>
        </w:rPr>
        <w:t>.</w:t>
      </w:r>
    </w:p>
    <w:p w14:paraId="52F5A3A2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34936867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1618F623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56A75177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6BED1746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01A2B87E" w14:textId="77777777" w:rsidR="00F329BF" w:rsidRPr="008854BE" w:rsidRDefault="00F329BF">
      <w:pPr>
        <w:pStyle w:val="Textoindependiente"/>
        <w:rPr>
          <w:sz w:val="20"/>
          <w:lang w:val="en-US"/>
        </w:rPr>
      </w:pPr>
    </w:p>
    <w:p w14:paraId="5A8C6827" w14:textId="77777777" w:rsidR="00F329BF" w:rsidRDefault="008854BE">
      <w:pPr>
        <w:pStyle w:val="Textoindependiente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222D171" wp14:editId="1CC9B0F2">
            <wp:simplePos x="0" y="0"/>
            <wp:positionH relativeFrom="page">
              <wp:posOffset>1610867</wp:posOffset>
            </wp:positionH>
            <wp:positionV relativeFrom="paragraph">
              <wp:posOffset>126331</wp:posOffset>
            </wp:positionV>
            <wp:extent cx="3549220" cy="167792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20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9BF">
      <w:pgSz w:w="10800" w:h="15600"/>
      <w:pgMar w:top="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9BF"/>
    <w:rsid w:val="00411DAC"/>
    <w:rsid w:val="007417BD"/>
    <w:rsid w:val="008854BE"/>
    <w:rsid w:val="00CE461E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E7F6896"/>
  <w15:docId w15:val="{E56BEBCB-BD25-44F7-8CFC-D52867B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jc w:val="center"/>
    </w:pPr>
  </w:style>
  <w:style w:type="paragraph" w:customStyle="1" w:styleId="Default">
    <w:name w:val="Default"/>
    <w:rsid w:val="00CE461E"/>
    <w:pPr>
      <w:widowControl/>
      <w:adjustRightInd w:val="0"/>
    </w:pPr>
    <w:rPr>
      <w:rFonts w:ascii="Gill Sans MT" w:hAnsi="Gill Sans MT" w:cs="Gill Sans M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Engineered Firepiping</cp:lastModifiedBy>
  <cp:revision>2</cp:revision>
  <dcterms:created xsi:type="dcterms:W3CDTF">2021-10-01T07:45:00Z</dcterms:created>
  <dcterms:modified xsi:type="dcterms:W3CDTF">2021-10-01T08:12:00Z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2021-10-01T00:00:00Z</vt:filetime>
  </property>
</Properties>
</file>